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9A8B" w14:textId="0DD291E1" w:rsidR="000058D6" w:rsidRDefault="000058D6" w:rsidP="001F1CCA">
      <w:pPr>
        <w:rPr>
          <w:lang w:val="en-GB"/>
        </w:rPr>
      </w:pPr>
      <w:bookmarkStart w:id="0" w:name="_Hlk84793603"/>
      <w:bookmarkEnd w:id="0"/>
      <w:r>
        <w:rPr>
          <w:lang w:val="en-GB"/>
        </w:rPr>
        <w:br/>
      </w:r>
    </w:p>
    <w:sdt>
      <w:sdtPr>
        <w:rPr>
          <w:lang w:val="en-GB"/>
        </w:rPr>
        <w:id w:val="982354229"/>
        <w:docPartObj>
          <w:docPartGallery w:val="Cover Pages"/>
          <w:docPartUnique/>
        </w:docPartObj>
      </w:sdtPr>
      <w:sdtEndPr>
        <w:rPr>
          <w:rFonts w:ascii="Tahoma" w:hAnsi="Tahoma" w:cs="Tahoma"/>
          <w:b/>
          <w:sz w:val="40"/>
          <w:szCs w:val="40"/>
        </w:rPr>
      </w:sdtEndPr>
      <w:sdtContent>
        <w:p w14:paraId="01C37B6C" w14:textId="4448C1DA" w:rsidR="001F1CCA" w:rsidRPr="00C13CA4" w:rsidRDefault="001F1CCA" w:rsidP="001F1CCA">
          <w:pPr>
            <w:rPr>
              <w:lang w:val="en-GB"/>
            </w:rPr>
          </w:pPr>
        </w:p>
        <w:p w14:paraId="4362886B" w14:textId="4FF35835" w:rsidR="001F1CCA" w:rsidRPr="00C13CA4" w:rsidRDefault="001F1CCA" w:rsidP="001F1CCA">
          <w:pPr>
            <w:rPr>
              <w:lang w:val="en-GB"/>
            </w:rPr>
          </w:pPr>
        </w:p>
        <w:p w14:paraId="361854D4" w14:textId="0FD08614" w:rsidR="001F1CCA" w:rsidRPr="00C13CA4" w:rsidRDefault="00A55FA3" w:rsidP="001F1CCA">
          <w:pPr>
            <w:rPr>
              <w:lang w:val="en-GB"/>
            </w:rPr>
          </w:pPr>
          <w:r w:rsidRPr="00C13CA4">
            <w:rPr>
              <w:rFonts w:ascii="Tahoma" w:hAnsi="Tahoma" w:cs="Tahoma"/>
              <w:noProof/>
              <w:lang w:val="en-GB"/>
            </w:rPr>
            <w:drawing>
              <wp:anchor distT="0" distB="0" distL="114300" distR="114300" simplePos="0" relativeHeight="251658240" behindDoc="0" locked="0" layoutInCell="1" allowOverlap="1" wp14:anchorId="39FD7DA6" wp14:editId="617E7DA1">
                <wp:simplePos x="0" y="0"/>
                <wp:positionH relativeFrom="margin">
                  <wp:posOffset>389246</wp:posOffset>
                </wp:positionH>
                <wp:positionV relativeFrom="margin">
                  <wp:posOffset>873201</wp:posOffset>
                </wp:positionV>
                <wp:extent cx="4908499" cy="2141890"/>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499" cy="2141890"/>
                        </a:xfrm>
                        <a:prstGeom prst="rect">
                          <a:avLst/>
                        </a:prstGeom>
                      </pic:spPr>
                    </pic:pic>
                  </a:graphicData>
                </a:graphic>
                <wp14:sizeRelH relativeFrom="page">
                  <wp14:pctWidth>0</wp14:pctWidth>
                </wp14:sizeRelH>
                <wp14:sizeRelV relativeFrom="page">
                  <wp14:pctHeight>0</wp14:pctHeight>
                </wp14:sizeRelV>
              </wp:anchor>
            </w:drawing>
          </w:r>
        </w:p>
        <w:p w14:paraId="5E7B1F55" w14:textId="77777777" w:rsidR="001F1CCA" w:rsidRPr="00C13CA4" w:rsidRDefault="001F1CCA" w:rsidP="001F1CCA">
          <w:pPr>
            <w:rPr>
              <w:lang w:val="en-GB"/>
            </w:rPr>
          </w:pPr>
        </w:p>
        <w:p w14:paraId="346DE34F" w14:textId="77777777" w:rsidR="001F1CCA" w:rsidRPr="00C13CA4" w:rsidRDefault="001F1CCA" w:rsidP="001F1CCA">
          <w:pPr>
            <w:rPr>
              <w:rFonts w:ascii="Tahoma" w:hAnsi="Tahoma" w:cs="Tahoma"/>
              <w:noProof/>
              <w:lang w:val="en-GB"/>
            </w:rPr>
          </w:pPr>
        </w:p>
        <w:p w14:paraId="76B628F5" w14:textId="77777777" w:rsidR="001F1CCA" w:rsidRPr="00C13CA4" w:rsidRDefault="001F1CCA" w:rsidP="001F1CCA">
          <w:pPr>
            <w:rPr>
              <w:rFonts w:ascii="Tahoma" w:hAnsi="Tahoma" w:cs="Tahoma"/>
              <w:noProof/>
              <w:lang w:val="en-GB"/>
            </w:rPr>
          </w:pPr>
        </w:p>
        <w:p w14:paraId="454E4859" w14:textId="77777777" w:rsidR="001F1CCA" w:rsidRPr="00C13CA4" w:rsidRDefault="001F1CCA" w:rsidP="001F1CCA">
          <w:pPr>
            <w:rPr>
              <w:rFonts w:ascii="Tahoma" w:hAnsi="Tahoma" w:cs="Tahoma"/>
              <w:noProof/>
              <w:lang w:val="en-GB"/>
            </w:rPr>
          </w:pPr>
        </w:p>
        <w:p w14:paraId="55576D03" w14:textId="77777777" w:rsidR="001F1CCA" w:rsidRPr="00C13CA4" w:rsidRDefault="001F1CCA" w:rsidP="001F1CCA">
          <w:pPr>
            <w:rPr>
              <w:rFonts w:ascii="Tahoma" w:hAnsi="Tahoma" w:cs="Tahoma"/>
              <w:b/>
              <w:sz w:val="28"/>
              <w:szCs w:val="28"/>
              <w:lang w:val="en-GB"/>
            </w:rPr>
          </w:pPr>
        </w:p>
        <w:p w14:paraId="15FE015B" w14:textId="77777777" w:rsidR="001F1CCA" w:rsidRPr="00C13CA4" w:rsidRDefault="001F1CCA" w:rsidP="001F1CCA">
          <w:pPr>
            <w:rPr>
              <w:rFonts w:ascii="Tahoma" w:hAnsi="Tahoma" w:cs="Tahoma"/>
              <w:b/>
              <w:sz w:val="28"/>
              <w:szCs w:val="28"/>
              <w:lang w:val="en-GB"/>
            </w:rPr>
          </w:pPr>
        </w:p>
        <w:p w14:paraId="4C86BDCD" w14:textId="77777777" w:rsidR="001F1CCA" w:rsidRPr="00C13CA4" w:rsidRDefault="001F1CCA" w:rsidP="001F1CCA">
          <w:pPr>
            <w:rPr>
              <w:rFonts w:ascii="Tahoma" w:hAnsi="Tahoma" w:cs="Tahoma"/>
              <w:b/>
              <w:sz w:val="28"/>
              <w:szCs w:val="28"/>
              <w:lang w:val="en-GB"/>
            </w:rPr>
          </w:pPr>
        </w:p>
        <w:p w14:paraId="014D8701" w14:textId="77777777" w:rsidR="00035023" w:rsidRPr="00C13CA4" w:rsidRDefault="00035023" w:rsidP="001F1CCA">
          <w:pPr>
            <w:rPr>
              <w:rFonts w:ascii="Tahoma" w:hAnsi="Tahoma" w:cs="Tahoma"/>
              <w:b/>
              <w:sz w:val="36"/>
              <w:szCs w:val="36"/>
              <w:lang w:val="en-GB"/>
            </w:rPr>
          </w:pPr>
        </w:p>
        <w:p w14:paraId="4F844137" w14:textId="77777777" w:rsidR="00035023" w:rsidRPr="00C13CA4" w:rsidRDefault="00035023" w:rsidP="001F1CCA">
          <w:pPr>
            <w:rPr>
              <w:rFonts w:ascii="Tahoma" w:hAnsi="Tahoma" w:cs="Tahoma"/>
              <w:b/>
              <w:sz w:val="36"/>
              <w:szCs w:val="36"/>
              <w:lang w:val="en-GB"/>
            </w:rPr>
          </w:pPr>
        </w:p>
        <w:p w14:paraId="695404C3" w14:textId="16430F67" w:rsidR="008F5142" w:rsidRPr="00C13CA4" w:rsidRDefault="00C86544" w:rsidP="008F5142">
          <w:pPr>
            <w:rPr>
              <w:rFonts w:ascii="Tahoma" w:hAnsi="Tahoma" w:cs="Tahoma"/>
              <w:b/>
              <w:sz w:val="32"/>
              <w:szCs w:val="32"/>
              <w:lang w:val="en-GB"/>
            </w:rPr>
          </w:pPr>
          <w:r w:rsidRPr="00C13CA4">
            <w:rPr>
              <w:rFonts w:ascii="Tahoma" w:hAnsi="Tahoma" w:cs="Tahoma"/>
              <w:b/>
              <w:sz w:val="32"/>
              <w:szCs w:val="32"/>
              <w:lang w:val="en-GB"/>
            </w:rPr>
            <w:t xml:space="preserve">Annex </w:t>
          </w:r>
          <w:r w:rsidR="00E70C89" w:rsidRPr="00C13CA4">
            <w:rPr>
              <w:rFonts w:ascii="Tahoma" w:hAnsi="Tahoma" w:cs="Tahoma"/>
              <w:b/>
              <w:sz w:val="32"/>
              <w:szCs w:val="32"/>
              <w:lang w:val="en-GB"/>
            </w:rPr>
            <w:t>A</w:t>
          </w:r>
          <w:r w:rsidR="008678EC" w:rsidRPr="00C13CA4">
            <w:rPr>
              <w:rFonts w:ascii="Tahoma" w:hAnsi="Tahoma" w:cs="Tahoma"/>
              <w:b/>
              <w:sz w:val="32"/>
              <w:szCs w:val="32"/>
              <w:lang w:val="en-GB"/>
            </w:rPr>
            <w:t xml:space="preserve"> – </w:t>
          </w:r>
          <w:r w:rsidR="00B578C4" w:rsidRPr="00C13CA4">
            <w:rPr>
              <w:rFonts w:ascii="Tahoma" w:hAnsi="Tahoma" w:cs="Tahoma"/>
              <w:b/>
              <w:sz w:val="32"/>
              <w:szCs w:val="32"/>
              <w:lang w:val="en-GB"/>
            </w:rPr>
            <w:t>Definitions</w:t>
          </w:r>
        </w:p>
        <w:p w14:paraId="7F56F689" w14:textId="2482C89B" w:rsidR="00CE0E90" w:rsidRPr="00C13CA4" w:rsidRDefault="008D1FAC" w:rsidP="008F5142">
          <w:pPr>
            <w:rPr>
              <w:rFonts w:ascii="Tahoma" w:hAnsi="Tahoma" w:cs="Tahoma"/>
              <w:b/>
              <w:sz w:val="32"/>
              <w:szCs w:val="32"/>
              <w:lang w:val="en-GB"/>
            </w:rPr>
          </w:pPr>
          <w:r>
            <w:rPr>
              <w:rFonts w:ascii="Tahoma" w:hAnsi="Tahoma" w:cs="Tahoma"/>
              <w:b/>
              <w:sz w:val="32"/>
              <w:szCs w:val="32"/>
              <w:lang w:val="en-GB"/>
            </w:rPr>
            <w:t xml:space="preserve">SECOND </w:t>
          </w:r>
          <w:r w:rsidR="00CE0E90" w:rsidRPr="00C13CA4">
            <w:rPr>
              <w:rFonts w:ascii="Tahoma" w:hAnsi="Tahoma" w:cs="Tahoma"/>
              <w:b/>
              <w:sz w:val="32"/>
              <w:szCs w:val="32"/>
              <w:lang w:val="en-GB"/>
            </w:rPr>
            <w:t>DRAFT</w:t>
          </w:r>
        </w:p>
        <w:p w14:paraId="07B7E8C9" w14:textId="77777777" w:rsidR="008F5142" w:rsidRPr="00C13CA4" w:rsidRDefault="008F5142" w:rsidP="001F1CCA">
          <w:pPr>
            <w:pStyle w:val="Default"/>
            <w:rPr>
              <w:rFonts w:ascii="Tahoma" w:hAnsi="Tahoma" w:cs="Tahoma"/>
              <w:b/>
              <w:lang w:val="en-GB"/>
            </w:rPr>
          </w:pPr>
        </w:p>
        <w:p w14:paraId="435C023D" w14:textId="77777777" w:rsidR="008F5142" w:rsidRPr="00C13CA4" w:rsidRDefault="008F5142" w:rsidP="001F1CCA">
          <w:pPr>
            <w:pStyle w:val="Default"/>
            <w:rPr>
              <w:rFonts w:ascii="Tahoma" w:hAnsi="Tahoma" w:cs="Tahoma"/>
              <w:b/>
              <w:lang w:val="en-GB"/>
            </w:rPr>
          </w:pPr>
        </w:p>
        <w:p w14:paraId="3AD3B10E" w14:textId="356A200A" w:rsidR="001F1CCA" w:rsidRPr="00C13CA4" w:rsidRDefault="001F1CCA" w:rsidP="001F1CCA">
          <w:pPr>
            <w:pStyle w:val="Default"/>
            <w:rPr>
              <w:rFonts w:ascii="Tahoma" w:hAnsi="Tahoma" w:cs="Tahoma"/>
              <w:b/>
              <w:lang w:val="en-GB"/>
            </w:rPr>
          </w:pPr>
          <w:r w:rsidRPr="00C13CA4">
            <w:rPr>
              <w:rFonts w:ascii="Tahoma" w:hAnsi="Tahoma" w:cs="Tahoma"/>
              <w:b/>
              <w:lang w:val="en-GB"/>
            </w:rPr>
            <w:t xml:space="preserve">Document No: </w:t>
          </w:r>
        </w:p>
        <w:p w14:paraId="663C4219" w14:textId="77777777" w:rsidR="001F1CCA" w:rsidRPr="00C13CA4" w:rsidRDefault="001F1CCA" w:rsidP="001F1CCA">
          <w:pPr>
            <w:pStyle w:val="Default"/>
            <w:rPr>
              <w:lang w:val="en-GB"/>
            </w:rPr>
          </w:pPr>
        </w:p>
        <w:p w14:paraId="30C0AC06" w14:textId="63E297CE" w:rsidR="001F1CCA" w:rsidRPr="00C13CA4" w:rsidRDefault="001F1CCA" w:rsidP="001F1CCA">
          <w:pPr>
            <w:rPr>
              <w:rFonts w:ascii="Tahoma" w:hAnsi="Tahoma" w:cs="Tahoma"/>
              <w:b/>
              <w:sz w:val="24"/>
              <w:lang w:val="en-GB"/>
            </w:rPr>
          </w:pPr>
          <w:r w:rsidRPr="00C13CA4">
            <w:rPr>
              <w:rFonts w:ascii="Tahoma" w:hAnsi="Tahoma" w:cs="Tahoma"/>
              <w:b/>
              <w:sz w:val="24"/>
              <w:lang w:val="en-GB"/>
            </w:rPr>
            <w:t xml:space="preserve">Issue Date: </w:t>
          </w:r>
        </w:p>
        <w:p w14:paraId="6A942E14" w14:textId="02954F1D" w:rsidR="001F1CCA" w:rsidRPr="00C13CA4" w:rsidRDefault="001F1CCA" w:rsidP="001F1CCA">
          <w:pPr>
            <w:rPr>
              <w:rFonts w:ascii="Tahoma" w:hAnsi="Tahoma" w:cs="Tahoma"/>
              <w:b/>
              <w:sz w:val="24"/>
              <w:lang w:val="en-GB"/>
            </w:rPr>
          </w:pPr>
          <w:r w:rsidRPr="00C13CA4">
            <w:rPr>
              <w:rFonts w:ascii="Tahoma" w:hAnsi="Tahoma" w:cs="Tahoma"/>
              <w:b/>
              <w:sz w:val="24"/>
              <w:lang w:val="en-GB"/>
            </w:rPr>
            <w:t xml:space="preserve">Classification: </w:t>
          </w:r>
        </w:p>
        <w:p w14:paraId="51B8B58B" w14:textId="77777777" w:rsidR="001F1CCA" w:rsidRPr="00C13CA4" w:rsidRDefault="001F1CCA" w:rsidP="001F1CCA">
          <w:pPr>
            <w:rPr>
              <w:rFonts w:ascii="Tahoma" w:hAnsi="Tahoma" w:cs="Tahoma"/>
              <w:b/>
              <w:sz w:val="24"/>
              <w:lang w:val="en-GB"/>
            </w:rPr>
          </w:pPr>
        </w:p>
        <w:p w14:paraId="36196E23" w14:textId="77777777" w:rsidR="001F1CCA" w:rsidRPr="00C13CA4" w:rsidRDefault="001F1CCA" w:rsidP="001F1CCA">
          <w:pPr>
            <w:rPr>
              <w:rFonts w:ascii="Tahoma" w:hAnsi="Tahoma" w:cs="Tahoma"/>
              <w:b/>
              <w:sz w:val="24"/>
              <w:lang w:val="en-GB"/>
            </w:rPr>
          </w:pPr>
        </w:p>
        <w:p w14:paraId="08A309FD" w14:textId="3D018A07" w:rsidR="001F1CCA" w:rsidRPr="00C13CA4" w:rsidRDefault="001F1CCA" w:rsidP="001F1CCA">
          <w:pPr>
            <w:pBdr>
              <w:top w:val="single" w:sz="18" w:space="1" w:color="7030A0"/>
              <w:left w:val="single" w:sz="18" w:space="4" w:color="7030A0"/>
              <w:bottom w:val="single" w:sz="18" w:space="1" w:color="7030A0"/>
              <w:right w:val="single" w:sz="18" w:space="4" w:color="7030A0"/>
            </w:pBdr>
            <w:spacing w:after="0"/>
            <w:jc w:val="center"/>
            <w:rPr>
              <w:rFonts w:ascii="Tahoma" w:hAnsi="Tahoma" w:cs="Tahoma"/>
              <w:b/>
              <w:sz w:val="24"/>
              <w:lang w:val="en-GB"/>
            </w:rPr>
          </w:pPr>
          <w:r w:rsidRPr="00C13CA4">
            <w:rPr>
              <w:rFonts w:ascii="Tahoma" w:hAnsi="Tahoma" w:cs="Tahoma"/>
              <w:b/>
              <w:sz w:val="24"/>
              <w:lang w:val="en-GB"/>
            </w:rPr>
            <w:t>Documentation security classification applies to this document</w:t>
          </w:r>
        </w:p>
        <w:p w14:paraId="71C2D725" w14:textId="77777777" w:rsidR="001F1CCA" w:rsidRPr="00C13CA4" w:rsidRDefault="001F1CCA" w:rsidP="001F1CCA">
          <w:pPr>
            <w:rPr>
              <w:rFonts w:ascii="Arial" w:hAnsi="Arial" w:cs="Arial"/>
              <w:b/>
              <w:sz w:val="28"/>
              <w:szCs w:val="28"/>
              <w:lang w:val="en-GB"/>
            </w:rPr>
          </w:pPr>
        </w:p>
        <w:p w14:paraId="78787862" w14:textId="77777777" w:rsidR="0000387B" w:rsidRPr="00C13CA4" w:rsidRDefault="0000387B" w:rsidP="001F1CCA">
          <w:pPr>
            <w:rPr>
              <w:rFonts w:ascii="Arial" w:hAnsi="Arial" w:cs="Arial"/>
              <w:b/>
              <w:sz w:val="28"/>
              <w:szCs w:val="28"/>
              <w:lang w:val="en-GB"/>
            </w:rPr>
            <w:sectPr w:rsidR="0000387B" w:rsidRPr="00C13CA4" w:rsidSect="00E41653">
              <w:headerReference w:type="default" r:id="rId12"/>
              <w:footerReference w:type="default" r:id="rId13"/>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pPr>
        </w:p>
        <w:p w14:paraId="42965801" w14:textId="77777777" w:rsidR="001F1CCA" w:rsidRPr="00C13CA4" w:rsidRDefault="001F1CCA" w:rsidP="001F1CCA">
          <w:pPr>
            <w:pageBreakBefore/>
            <w:rPr>
              <w:rFonts w:ascii="Tahoma" w:hAnsi="Tahoma" w:cs="Tahoma"/>
              <w:b/>
              <w:sz w:val="28"/>
              <w:szCs w:val="28"/>
              <w:lang w:val="en-GB"/>
            </w:rPr>
          </w:pPr>
          <w:r w:rsidRPr="00C13CA4">
            <w:rPr>
              <w:rFonts w:ascii="Arial" w:hAnsi="Arial" w:cs="Arial"/>
              <w:b/>
              <w:sz w:val="28"/>
              <w:szCs w:val="28"/>
              <w:lang w:val="en-GB"/>
            </w:rPr>
            <w:lastRenderedPageBreak/>
            <w:t>i</w:t>
          </w:r>
          <w:r w:rsidRPr="00C13CA4">
            <w:rPr>
              <w:rFonts w:ascii="Tahoma" w:hAnsi="Tahoma" w:cs="Tahoma"/>
              <w:b/>
              <w:sz w:val="28"/>
              <w:szCs w:val="28"/>
              <w:lang w:val="en-GB"/>
            </w:rPr>
            <w:t xml:space="preserve"> </w:t>
          </w:r>
          <w:r w:rsidRPr="00C13CA4">
            <w:rPr>
              <w:rFonts w:ascii="Tahoma" w:hAnsi="Tahoma" w:cs="Tahoma"/>
              <w:b/>
              <w:sz w:val="28"/>
              <w:szCs w:val="28"/>
              <w:lang w:val="en-GB"/>
            </w:rPr>
            <w:tab/>
            <w:t>Document Authorization</w:t>
          </w:r>
        </w:p>
        <w:tbl>
          <w:tblPr>
            <w:tblStyle w:val="GridTable1Light-Accent1"/>
            <w:tblW w:w="0" w:type="auto"/>
            <w:tblInd w:w="0" w:type="dxa"/>
            <w:tblLook w:val="04A0" w:firstRow="1" w:lastRow="0" w:firstColumn="1" w:lastColumn="0" w:noHBand="0" w:noVBand="1"/>
          </w:tblPr>
          <w:tblGrid>
            <w:gridCol w:w="4510"/>
            <w:gridCol w:w="4509"/>
          </w:tblGrid>
          <w:tr w:rsidR="001F1CCA" w:rsidRPr="00C13CA4" w14:paraId="63670AB0" w14:textId="77777777" w:rsidTr="00684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BB011F" w14:textId="77777777" w:rsidR="001F1CCA" w:rsidRPr="00C13CA4" w:rsidRDefault="001F1CCA" w:rsidP="00684F15">
                <w:pPr>
                  <w:jc w:val="center"/>
                  <w:rPr>
                    <w:rFonts w:ascii="Tahoma" w:hAnsi="Tahoma" w:cs="Tahoma"/>
                    <w:b w:val="0"/>
                    <w:lang w:val="en-GB"/>
                  </w:rPr>
                </w:pPr>
                <w:r w:rsidRPr="00C13CA4">
                  <w:rPr>
                    <w:rFonts w:ascii="Tahoma" w:hAnsi="Tahoma" w:cs="Tahoma"/>
                    <w:lang w:val="en-GB"/>
                  </w:rPr>
                  <w:t>Reviewed by</w:t>
                </w:r>
              </w:p>
            </w:tc>
            <w:tc>
              <w:tcPr>
                <w:tcW w:w="4621" w:type="dxa"/>
              </w:tcPr>
              <w:p w14:paraId="4D26C52C" w14:textId="77777777" w:rsidR="001F1CCA" w:rsidRPr="00C13CA4" w:rsidRDefault="001F1CCA" w:rsidP="00684F1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lang w:val="en-GB"/>
                  </w:rPr>
                </w:pPr>
                <w:r w:rsidRPr="00C13CA4">
                  <w:rPr>
                    <w:rFonts w:ascii="Tahoma" w:hAnsi="Tahoma" w:cs="Tahoma"/>
                    <w:lang w:val="en-GB"/>
                  </w:rPr>
                  <w:t>Approved by</w:t>
                </w:r>
              </w:p>
            </w:tc>
          </w:tr>
          <w:tr w:rsidR="001F1CCA" w:rsidRPr="00C13CA4" w14:paraId="0B63C3F5" w14:textId="77777777" w:rsidTr="00684F15">
            <w:trPr>
              <w:trHeight w:val="1430"/>
            </w:trPr>
            <w:tc>
              <w:tcPr>
                <w:cnfStyle w:val="001000000000" w:firstRow="0" w:lastRow="0" w:firstColumn="1" w:lastColumn="0" w:oddVBand="0" w:evenVBand="0" w:oddHBand="0" w:evenHBand="0" w:firstRowFirstColumn="0" w:firstRowLastColumn="0" w:lastRowFirstColumn="0" w:lastRowLastColumn="0"/>
                <w:tcW w:w="4621" w:type="dxa"/>
              </w:tcPr>
              <w:p w14:paraId="6419FA0F" w14:textId="09E0E14D" w:rsidR="001F1CCA" w:rsidRPr="00C13CA4" w:rsidRDefault="001F1CCA" w:rsidP="00684F15">
                <w:pPr>
                  <w:rPr>
                    <w:rFonts w:ascii="Tahoma" w:hAnsi="Tahoma" w:cs="Tahoma"/>
                    <w:b w:val="0"/>
                    <w:bCs w:val="0"/>
                    <w:lang w:val="en-GB"/>
                  </w:rPr>
                </w:pPr>
                <w:r w:rsidRPr="00C13CA4">
                  <w:rPr>
                    <w:rFonts w:ascii="Tahoma" w:hAnsi="Tahoma" w:cs="Tahoma"/>
                    <w:b w:val="0"/>
                    <w:bCs w:val="0"/>
                    <w:lang w:val="en-GB"/>
                  </w:rPr>
                  <w:t xml:space="preserve">Name: </w:t>
                </w:r>
              </w:p>
              <w:p w14:paraId="7D68EEB4" w14:textId="775065BC" w:rsidR="001F1CCA" w:rsidRPr="00C13CA4" w:rsidRDefault="001F1CCA" w:rsidP="00684F15">
                <w:pPr>
                  <w:rPr>
                    <w:rFonts w:ascii="Tahoma" w:hAnsi="Tahoma" w:cs="Tahoma"/>
                    <w:b w:val="0"/>
                    <w:bCs w:val="0"/>
                    <w:lang w:val="en-GB"/>
                  </w:rPr>
                </w:pPr>
                <w:r w:rsidRPr="00C13CA4">
                  <w:rPr>
                    <w:rFonts w:ascii="Tahoma" w:hAnsi="Tahoma" w:cs="Tahoma"/>
                    <w:b w:val="0"/>
                    <w:bCs w:val="0"/>
                    <w:lang w:val="en-GB"/>
                  </w:rPr>
                  <w:t xml:space="preserve">Date: </w:t>
                </w:r>
              </w:p>
              <w:p w14:paraId="68C08BA6" w14:textId="14A6F1AA" w:rsidR="001F1CCA" w:rsidRPr="00C13CA4" w:rsidRDefault="001F1CCA" w:rsidP="00684F15">
                <w:pPr>
                  <w:spacing w:line="360" w:lineRule="auto"/>
                  <w:rPr>
                    <w:rFonts w:ascii="Tahoma" w:hAnsi="Tahoma" w:cs="Tahoma"/>
                    <w:b w:val="0"/>
                    <w:bCs w:val="0"/>
                    <w:lang w:val="en-GB"/>
                  </w:rPr>
                </w:pPr>
                <w:r w:rsidRPr="00C13CA4">
                  <w:rPr>
                    <w:rFonts w:ascii="Tahoma" w:hAnsi="Tahoma" w:cs="Tahoma"/>
                    <w:b w:val="0"/>
                    <w:bCs w:val="0"/>
                    <w:lang w:val="en-GB"/>
                  </w:rPr>
                  <w:t>Signature:</w:t>
                </w:r>
              </w:p>
            </w:tc>
            <w:tc>
              <w:tcPr>
                <w:tcW w:w="4621" w:type="dxa"/>
              </w:tcPr>
              <w:p w14:paraId="3219EDF6" w14:textId="302D8B5F" w:rsidR="001F1CCA" w:rsidRPr="00C13CA4"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C13CA4">
                  <w:rPr>
                    <w:rFonts w:ascii="Tahoma" w:hAnsi="Tahoma" w:cs="Tahoma"/>
                    <w:lang w:val="en-GB"/>
                  </w:rPr>
                  <w:t xml:space="preserve">Name: </w:t>
                </w:r>
              </w:p>
              <w:p w14:paraId="270D5C2F" w14:textId="0D8EB414" w:rsidR="001F1CCA" w:rsidRPr="00C13CA4"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C13CA4">
                  <w:rPr>
                    <w:rFonts w:ascii="Tahoma" w:hAnsi="Tahoma" w:cs="Tahoma"/>
                    <w:lang w:val="en-GB"/>
                  </w:rPr>
                  <w:t>Date:</w:t>
                </w:r>
              </w:p>
              <w:p w14:paraId="4696345E" w14:textId="77777777" w:rsidR="001F1CCA" w:rsidRPr="00C13CA4"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en-GB"/>
                  </w:rPr>
                </w:pPr>
                <w:r w:rsidRPr="00C13CA4">
                  <w:rPr>
                    <w:rFonts w:ascii="Tahoma" w:hAnsi="Tahoma" w:cs="Tahoma"/>
                    <w:lang w:val="en-GB"/>
                  </w:rPr>
                  <w:t>Signature:</w:t>
                </w:r>
              </w:p>
            </w:tc>
          </w:tr>
        </w:tbl>
        <w:p w14:paraId="669E42EA" w14:textId="77777777" w:rsidR="001F1CCA" w:rsidRPr="00C13CA4" w:rsidRDefault="001F1CCA" w:rsidP="001F1CCA">
          <w:pPr>
            <w:rPr>
              <w:rFonts w:ascii="Tahoma" w:hAnsi="Tahoma" w:cs="Tahoma"/>
              <w:b/>
              <w:sz w:val="28"/>
              <w:szCs w:val="28"/>
              <w:lang w:val="en-GB"/>
            </w:rPr>
          </w:pPr>
        </w:p>
        <w:p w14:paraId="6079FC26" w14:textId="77777777" w:rsidR="001F1CCA" w:rsidRPr="00C13CA4" w:rsidRDefault="001F1CCA" w:rsidP="001F1CCA">
          <w:pPr>
            <w:rPr>
              <w:rFonts w:ascii="Tahoma" w:hAnsi="Tahoma" w:cs="Tahoma"/>
              <w:b/>
              <w:sz w:val="28"/>
              <w:szCs w:val="28"/>
              <w:lang w:val="en-GB"/>
            </w:rPr>
          </w:pPr>
          <w:r w:rsidRPr="00C13CA4">
            <w:rPr>
              <w:rFonts w:ascii="Tahoma" w:hAnsi="Tahoma" w:cs="Tahoma"/>
              <w:b/>
              <w:sz w:val="28"/>
              <w:szCs w:val="28"/>
              <w:lang w:val="en-GB"/>
            </w:rPr>
            <w:t>ii</w:t>
          </w:r>
          <w:r w:rsidRPr="00C13CA4">
            <w:rPr>
              <w:rFonts w:ascii="Tahoma" w:hAnsi="Tahoma" w:cs="Tahoma"/>
              <w:b/>
              <w:sz w:val="28"/>
              <w:szCs w:val="28"/>
              <w:lang w:val="en-GB"/>
            </w:rPr>
            <w:tab/>
            <w:t>Revision History</w:t>
          </w:r>
        </w:p>
        <w:p w14:paraId="05EF1441" w14:textId="0BA7C48B" w:rsidR="001F1CCA" w:rsidRPr="00C13CA4" w:rsidRDefault="001F1CCA" w:rsidP="001F1CCA">
          <w:pPr>
            <w:rPr>
              <w:rFonts w:ascii="Tahoma" w:hAnsi="Tahoma" w:cs="Tahoma"/>
              <w:lang w:val="en-GB"/>
            </w:rPr>
          </w:pPr>
          <w:r w:rsidRPr="00C13CA4">
            <w:rPr>
              <w:rFonts w:ascii="Tahoma" w:hAnsi="Tahoma" w:cs="Tahoma"/>
              <w:lang w:val="en-GB"/>
            </w:rPr>
            <w:t>The following is a brief summary of the most recent revisions to the document. Details of all revisions prior to these are held by the issuing department.</w:t>
          </w:r>
        </w:p>
        <w:tbl>
          <w:tblPr>
            <w:tblStyle w:val="TableGrid"/>
            <w:tblW w:w="9242" w:type="dxa"/>
            <w:tblInd w:w="0" w:type="dxa"/>
            <w:tblLayout w:type="fixed"/>
            <w:tblLook w:val="04A0" w:firstRow="1" w:lastRow="0" w:firstColumn="1" w:lastColumn="0" w:noHBand="0" w:noVBand="1"/>
          </w:tblPr>
          <w:tblGrid>
            <w:gridCol w:w="1188"/>
            <w:gridCol w:w="1350"/>
            <w:gridCol w:w="2947"/>
            <w:gridCol w:w="3757"/>
          </w:tblGrid>
          <w:tr w:rsidR="001F1CCA" w:rsidRPr="00C13CA4" w14:paraId="3F19FD4B" w14:textId="77777777" w:rsidTr="008D1FAC">
            <w:tc>
              <w:tcPr>
                <w:tcW w:w="1188" w:type="dxa"/>
              </w:tcPr>
              <w:p w14:paraId="3FE8AAE6" w14:textId="77777777" w:rsidR="001F1CCA" w:rsidRPr="00C13CA4" w:rsidRDefault="001F1CCA" w:rsidP="00684F15">
                <w:pPr>
                  <w:jc w:val="center"/>
                  <w:rPr>
                    <w:rFonts w:ascii="Tahoma" w:hAnsi="Tahoma" w:cs="Tahoma"/>
                    <w:b/>
                    <w:lang w:val="en-GB"/>
                  </w:rPr>
                </w:pPr>
                <w:r w:rsidRPr="00C13CA4">
                  <w:rPr>
                    <w:rFonts w:ascii="Tahoma" w:hAnsi="Tahoma" w:cs="Tahoma"/>
                    <w:b/>
                    <w:lang w:val="en-GB"/>
                  </w:rPr>
                  <w:t>Revision No.</w:t>
                </w:r>
              </w:p>
            </w:tc>
            <w:tc>
              <w:tcPr>
                <w:tcW w:w="1350" w:type="dxa"/>
              </w:tcPr>
              <w:p w14:paraId="5BF1169D" w14:textId="77777777" w:rsidR="001F1CCA" w:rsidRPr="00C13CA4" w:rsidRDefault="001F1CCA" w:rsidP="00684F15">
                <w:pPr>
                  <w:jc w:val="center"/>
                  <w:rPr>
                    <w:rFonts w:ascii="Tahoma" w:hAnsi="Tahoma" w:cs="Tahoma"/>
                    <w:b/>
                    <w:lang w:val="en-GB"/>
                  </w:rPr>
                </w:pPr>
                <w:r w:rsidRPr="00C13CA4">
                  <w:rPr>
                    <w:rFonts w:ascii="Tahoma" w:hAnsi="Tahoma" w:cs="Tahoma"/>
                    <w:b/>
                    <w:lang w:val="en-GB"/>
                  </w:rPr>
                  <w:t>Date</w:t>
                </w:r>
              </w:p>
            </w:tc>
            <w:tc>
              <w:tcPr>
                <w:tcW w:w="2947" w:type="dxa"/>
              </w:tcPr>
              <w:p w14:paraId="4AFD75CD" w14:textId="77777777" w:rsidR="001F1CCA" w:rsidRPr="00C13CA4" w:rsidRDefault="001F1CCA" w:rsidP="00684F15">
                <w:pPr>
                  <w:jc w:val="center"/>
                  <w:rPr>
                    <w:rFonts w:ascii="Tahoma" w:hAnsi="Tahoma" w:cs="Tahoma"/>
                    <w:b/>
                    <w:lang w:val="en-GB"/>
                  </w:rPr>
                </w:pPr>
                <w:r w:rsidRPr="00C13CA4">
                  <w:rPr>
                    <w:rFonts w:ascii="Tahoma" w:hAnsi="Tahoma" w:cs="Tahoma"/>
                    <w:b/>
                    <w:lang w:val="en-GB"/>
                  </w:rPr>
                  <w:t>Author</w:t>
                </w:r>
              </w:p>
            </w:tc>
            <w:tc>
              <w:tcPr>
                <w:tcW w:w="3757" w:type="dxa"/>
              </w:tcPr>
              <w:p w14:paraId="789D2178" w14:textId="77777777" w:rsidR="001F1CCA" w:rsidRPr="00C13CA4" w:rsidRDefault="001F1CCA" w:rsidP="00684F15">
                <w:pPr>
                  <w:jc w:val="center"/>
                  <w:rPr>
                    <w:rFonts w:ascii="Tahoma" w:hAnsi="Tahoma" w:cs="Tahoma"/>
                    <w:b/>
                    <w:lang w:val="en-GB"/>
                  </w:rPr>
                </w:pPr>
                <w:r w:rsidRPr="00C13CA4">
                  <w:rPr>
                    <w:rFonts w:ascii="Tahoma" w:hAnsi="Tahoma" w:cs="Tahoma"/>
                    <w:b/>
                    <w:lang w:val="en-GB"/>
                  </w:rPr>
                  <w:t>Scope / Remarks</w:t>
                </w:r>
              </w:p>
            </w:tc>
          </w:tr>
          <w:tr w:rsidR="001F1CCA" w:rsidRPr="00C13CA4" w14:paraId="405DB69F" w14:textId="77777777" w:rsidTr="000C6A06">
            <w:tc>
              <w:tcPr>
                <w:tcW w:w="1188" w:type="dxa"/>
                <w:vAlign w:val="center"/>
              </w:tcPr>
              <w:p w14:paraId="6316F418" w14:textId="56F30630" w:rsidR="001F1CCA" w:rsidRPr="00C13CA4" w:rsidRDefault="00C728AE" w:rsidP="008D1FAC">
                <w:pPr>
                  <w:jc w:val="center"/>
                  <w:rPr>
                    <w:rFonts w:ascii="Tahoma" w:hAnsi="Tahoma" w:cs="Tahoma"/>
                    <w:lang w:val="en-GB"/>
                  </w:rPr>
                </w:pPr>
                <w:r>
                  <w:rPr>
                    <w:rFonts w:ascii="Tahoma" w:hAnsi="Tahoma" w:cs="Tahoma"/>
                    <w:lang w:val="en-GB"/>
                  </w:rPr>
                  <w:t>1.</w:t>
                </w:r>
                <w:r w:rsidR="001F1CCA" w:rsidRPr="00C13CA4">
                  <w:rPr>
                    <w:rFonts w:ascii="Tahoma" w:hAnsi="Tahoma" w:cs="Tahoma"/>
                    <w:lang w:val="en-GB"/>
                  </w:rPr>
                  <w:t>01</w:t>
                </w:r>
              </w:p>
            </w:tc>
            <w:tc>
              <w:tcPr>
                <w:tcW w:w="1350" w:type="dxa"/>
                <w:vAlign w:val="center"/>
              </w:tcPr>
              <w:p w14:paraId="029F325C" w14:textId="79E674F5" w:rsidR="001F1CCA" w:rsidRPr="00C13CA4" w:rsidRDefault="00EF2A5E" w:rsidP="008D1FAC">
                <w:pPr>
                  <w:jc w:val="center"/>
                  <w:rPr>
                    <w:rFonts w:ascii="Tahoma" w:hAnsi="Tahoma" w:cs="Tahoma"/>
                    <w:lang w:val="en-GB"/>
                  </w:rPr>
                </w:pPr>
                <w:r>
                  <w:rPr>
                    <w:rFonts w:ascii="Tahoma" w:hAnsi="Tahoma" w:cs="Tahoma"/>
                    <w:lang w:val="en-GB"/>
                  </w:rPr>
                  <w:t>12.01.2023</w:t>
                </w:r>
              </w:p>
            </w:tc>
            <w:tc>
              <w:tcPr>
                <w:tcW w:w="2947" w:type="dxa"/>
                <w:vAlign w:val="center"/>
              </w:tcPr>
              <w:p w14:paraId="305BADA4" w14:textId="4FACE394" w:rsidR="001F1CCA" w:rsidRPr="00C13CA4" w:rsidRDefault="00880754" w:rsidP="008D1FAC">
                <w:pPr>
                  <w:jc w:val="center"/>
                  <w:rPr>
                    <w:rFonts w:ascii="Tahoma" w:hAnsi="Tahoma" w:cs="Tahoma"/>
                    <w:lang w:val="en-GB"/>
                  </w:rPr>
                </w:pPr>
                <w:r>
                  <w:rPr>
                    <w:rFonts w:ascii="Tahoma" w:hAnsi="Tahoma" w:cs="Tahoma"/>
                    <w:lang w:val="en-GB"/>
                  </w:rPr>
                  <w:t>Paul France</w:t>
                </w:r>
              </w:p>
            </w:tc>
            <w:tc>
              <w:tcPr>
                <w:tcW w:w="3757" w:type="dxa"/>
                <w:vAlign w:val="center"/>
              </w:tcPr>
              <w:p w14:paraId="48214B97" w14:textId="692C9C8D" w:rsidR="001F1CCA" w:rsidRPr="00C13CA4" w:rsidRDefault="00EF2A5E" w:rsidP="008D1FAC">
                <w:pPr>
                  <w:jc w:val="center"/>
                  <w:rPr>
                    <w:rFonts w:ascii="Tahoma" w:hAnsi="Tahoma" w:cs="Tahoma"/>
                    <w:lang w:val="en-GB"/>
                  </w:rPr>
                </w:pPr>
                <w:r>
                  <w:rPr>
                    <w:rFonts w:ascii="Tahoma" w:hAnsi="Tahoma" w:cs="Tahoma"/>
                    <w:lang w:val="en-GB"/>
                  </w:rPr>
                  <w:t>Second Draft incorporating TRA Comments</w:t>
                </w:r>
              </w:p>
            </w:tc>
          </w:tr>
          <w:tr w:rsidR="001F1CCA" w:rsidRPr="00C13CA4" w14:paraId="191DBF81" w14:textId="77777777" w:rsidTr="000C6A06">
            <w:tc>
              <w:tcPr>
                <w:tcW w:w="1188" w:type="dxa"/>
                <w:vAlign w:val="center"/>
              </w:tcPr>
              <w:p w14:paraId="6633D8A3" w14:textId="19837953" w:rsidR="001F1CCA" w:rsidRPr="00C13CA4" w:rsidRDefault="00C728AE" w:rsidP="008D1FAC">
                <w:pPr>
                  <w:jc w:val="center"/>
                  <w:rPr>
                    <w:rFonts w:ascii="Tahoma" w:hAnsi="Tahoma" w:cs="Tahoma"/>
                    <w:lang w:val="en-GB"/>
                  </w:rPr>
                </w:pPr>
                <w:r>
                  <w:rPr>
                    <w:rFonts w:ascii="Tahoma" w:hAnsi="Tahoma" w:cs="Tahoma"/>
                    <w:lang w:val="en-GB"/>
                  </w:rPr>
                  <w:t>1.</w:t>
                </w:r>
                <w:r w:rsidR="00496B6E" w:rsidRPr="00C13CA4">
                  <w:rPr>
                    <w:rFonts w:ascii="Tahoma" w:hAnsi="Tahoma" w:cs="Tahoma"/>
                    <w:lang w:val="en-GB"/>
                  </w:rPr>
                  <w:t>02</w:t>
                </w:r>
              </w:p>
            </w:tc>
            <w:tc>
              <w:tcPr>
                <w:tcW w:w="1350" w:type="dxa"/>
                <w:vAlign w:val="center"/>
              </w:tcPr>
              <w:p w14:paraId="6E0ACE1D" w14:textId="43114FEE" w:rsidR="001F1CCA" w:rsidRPr="00C13CA4" w:rsidRDefault="00EF2A5E" w:rsidP="008D1FAC">
                <w:pPr>
                  <w:jc w:val="center"/>
                  <w:rPr>
                    <w:rFonts w:ascii="Tahoma" w:hAnsi="Tahoma" w:cs="Tahoma"/>
                    <w:lang w:val="en-GB"/>
                  </w:rPr>
                </w:pPr>
                <w:r>
                  <w:rPr>
                    <w:rFonts w:ascii="Tahoma" w:hAnsi="Tahoma" w:cs="Tahoma"/>
                    <w:lang w:val="en-GB"/>
                  </w:rPr>
                  <w:t>26.01.2023</w:t>
                </w:r>
              </w:p>
            </w:tc>
            <w:tc>
              <w:tcPr>
                <w:tcW w:w="2947" w:type="dxa"/>
                <w:vAlign w:val="center"/>
              </w:tcPr>
              <w:p w14:paraId="2F9213C4" w14:textId="732D8319" w:rsidR="001F1CCA" w:rsidRPr="00C13CA4" w:rsidRDefault="00880754" w:rsidP="008D1FAC">
                <w:pPr>
                  <w:jc w:val="center"/>
                  <w:rPr>
                    <w:rFonts w:ascii="Tahoma" w:hAnsi="Tahoma" w:cs="Tahoma"/>
                    <w:lang w:val="en-GB"/>
                  </w:rPr>
                </w:pPr>
                <w:r>
                  <w:rPr>
                    <w:rFonts w:ascii="Tahoma" w:hAnsi="Tahoma" w:cs="Tahoma"/>
                    <w:lang w:val="en-GB"/>
                  </w:rPr>
                  <w:t>Paul France</w:t>
                </w:r>
              </w:p>
            </w:tc>
            <w:tc>
              <w:tcPr>
                <w:tcW w:w="3757" w:type="dxa"/>
                <w:vAlign w:val="center"/>
              </w:tcPr>
              <w:p w14:paraId="120D08F8" w14:textId="2D00F10D" w:rsidR="001F1CCA" w:rsidRPr="00C13CA4" w:rsidRDefault="00EF2A5E" w:rsidP="008D1FAC">
                <w:pPr>
                  <w:jc w:val="center"/>
                  <w:rPr>
                    <w:rFonts w:ascii="Tahoma" w:hAnsi="Tahoma" w:cs="Tahoma"/>
                    <w:lang w:val="en-GB"/>
                  </w:rPr>
                </w:pPr>
                <w:r>
                  <w:rPr>
                    <w:rFonts w:ascii="Tahoma" w:hAnsi="Tahoma" w:cs="Tahoma"/>
                    <w:lang w:val="en-GB"/>
                  </w:rPr>
                  <w:t>Data Centre Revision</w:t>
                </w:r>
              </w:p>
            </w:tc>
          </w:tr>
          <w:tr w:rsidR="001F1CCA" w:rsidRPr="00C13CA4" w14:paraId="6DE3E9BF" w14:textId="77777777" w:rsidTr="000C6A06">
            <w:tc>
              <w:tcPr>
                <w:tcW w:w="1188" w:type="dxa"/>
                <w:vAlign w:val="center"/>
              </w:tcPr>
              <w:p w14:paraId="25486E30" w14:textId="270EF670" w:rsidR="001F1CCA" w:rsidRPr="00C13CA4" w:rsidRDefault="00C728AE" w:rsidP="008D1FAC">
                <w:pPr>
                  <w:jc w:val="center"/>
                  <w:rPr>
                    <w:rFonts w:ascii="Tahoma" w:hAnsi="Tahoma" w:cs="Tahoma"/>
                    <w:lang w:val="en-GB"/>
                  </w:rPr>
                </w:pPr>
                <w:r>
                  <w:rPr>
                    <w:rFonts w:ascii="Tahoma" w:hAnsi="Tahoma" w:cs="Tahoma"/>
                    <w:lang w:val="en-GB"/>
                  </w:rPr>
                  <w:t>1.</w:t>
                </w:r>
                <w:r w:rsidR="00EF2A5E">
                  <w:rPr>
                    <w:rFonts w:ascii="Tahoma" w:hAnsi="Tahoma" w:cs="Tahoma"/>
                    <w:lang w:val="en-GB"/>
                  </w:rPr>
                  <w:t>03</w:t>
                </w:r>
              </w:p>
            </w:tc>
            <w:tc>
              <w:tcPr>
                <w:tcW w:w="1350" w:type="dxa"/>
                <w:vAlign w:val="center"/>
              </w:tcPr>
              <w:p w14:paraId="66B7F55C" w14:textId="1AC63858" w:rsidR="001F1CCA" w:rsidRPr="00C13CA4" w:rsidRDefault="00EF2A5E" w:rsidP="008D1FAC">
                <w:pPr>
                  <w:jc w:val="center"/>
                  <w:rPr>
                    <w:rFonts w:ascii="Tahoma" w:hAnsi="Tahoma" w:cs="Tahoma"/>
                    <w:lang w:val="en-GB"/>
                  </w:rPr>
                </w:pPr>
                <w:r>
                  <w:rPr>
                    <w:rFonts w:ascii="Tahoma" w:hAnsi="Tahoma" w:cs="Tahoma"/>
                    <w:lang w:val="en-GB"/>
                  </w:rPr>
                  <w:t>23.02.2023</w:t>
                </w:r>
              </w:p>
            </w:tc>
            <w:tc>
              <w:tcPr>
                <w:tcW w:w="2947" w:type="dxa"/>
                <w:vAlign w:val="center"/>
              </w:tcPr>
              <w:p w14:paraId="3A4CC707" w14:textId="720B859A" w:rsidR="001F1CCA" w:rsidRPr="00C13CA4" w:rsidRDefault="00880754" w:rsidP="008D1FAC">
                <w:pPr>
                  <w:jc w:val="center"/>
                  <w:rPr>
                    <w:rFonts w:ascii="Tahoma" w:hAnsi="Tahoma" w:cs="Tahoma"/>
                    <w:lang w:val="en-GB"/>
                  </w:rPr>
                </w:pPr>
                <w:r>
                  <w:rPr>
                    <w:rFonts w:ascii="Tahoma" w:hAnsi="Tahoma" w:cs="Tahoma"/>
                    <w:lang w:val="en-GB"/>
                  </w:rPr>
                  <w:t>Paul France</w:t>
                </w:r>
              </w:p>
            </w:tc>
            <w:tc>
              <w:tcPr>
                <w:tcW w:w="3757" w:type="dxa"/>
                <w:vAlign w:val="center"/>
              </w:tcPr>
              <w:p w14:paraId="2E7C3402" w14:textId="486657C2" w:rsidR="001F1CCA" w:rsidRPr="00C13CA4" w:rsidRDefault="00EF2A5E" w:rsidP="008D1FAC">
                <w:pPr>
                  <w:jc w:val="center"/>
                  <w:rPr>
                    <w:rFonts w:ascii="Tahoma" w:hAnsi="Tahoma" w:cs="Tahoma"/>
                    <w:lang w:val="en-GB"/>
                  </w:rPr>
                </w:pPr>
                <w:r>
                  <w:rPr>
                    <w:rFonts w:ascii="Tahoma" w:hAnsi="Tahoma" w:cs="Tahoma"/>
                    <w:lang w:val="en-GB"/>
                  </w:rPr>
                  <w:t>Duct Access Added</w:t>
                </w:r>
              </w:p>
            </w:tc>
          </w:tr>
          <w:tr w:rsidR="001F1CCA" w:rsidRPr="00C13CA4" w14:paraId="31D3C039" w14:textId="77777777" w:rsidTr="000C6A06">
            <w:tc>
              <w:tcPr>
                <w:tcW w:w="1188" w:type="dxa"/>
                <w:vAlign w:val="center"/>
              </w:tcPr>
              <w:p w14:paraId="5B8B26FE" w14:textId="61551C3D" w:rsidR="001F1CCA" w:rsidRPr="00C13CA4" w:rsidRDefault="00C728AE" w:rsidP="008D1FAC">
                <w:pPr>
                  <w:jc w:val="center"/>
                  <w:rPr>
                    <w:rFonts w:ascii="Tahoma" w:hAnsi="Tahoma" w:cs="Tahoma"/>
                    <w:lang w:val="en-GB"/>
                  </w:rPr>
                </w:pPr>
                <w:r>
                  <w:rPr>
                    <w:rFonts w:ascii="Tahoma" w:hAnsi="Tahoma" w:cs="Tahoma"/>
                    <w:lang w:val="en-GB"/>
                  </w:rPr>
                  <w:t>1.04</w:t>
                </w:r>
              </w:p>
            </w:tc>
            <w:tc>
              <w:tcPr>
                <w:tcW w:w="1350" w:type="dxa"/>
                <w:vAlign w:val="center"/>
              </w:tcPr>
              <w:p w14:paraId="0463B99D" w14:textId="51ED2491" w:rsidR="001F1CCA" w:rsidRPr="00C13CA4" w:rsidRDefault="00C728AE" w:rsidP="008D1FAC">
                <w:pPr>
                  <w:jc w:val="center"/>
                  <w:rPr>
                    <w:rFonts w:ascii="Tahoma" w:hAnsi="Tahoma" w:cs="Tahoma"/>
                    <w:lang w:val="en-GB"/>
                  </w:rPr>
                </w:pPr>
                <w:r>
                  <w:rPr>
                    <w:rFonts w:ascii="Tahoma" w:hAnsi="Tahoma" w:cs="Tahoma"/>
                    <w:lang w:val="en-GB"/>
                  </w:rPr>
                  <w:t>26.03.2023</w:t>
                </w:r>
              </w:p>
            </w:tc>
            <w:tc>
              <w:tcPr>
                <w:tcW w:w="2947" w:type="dxa"/>
                <w:vAlign w:val="center"/>
              </w:tcPr>
              <w:p w14:paraId="00D47FA0" w14:textId="24481825" w:rsidR="001F1CCA" w:rsidRPr="00C13CA4" w:rsidRDefault="00C728AE" w:rsidP="008D1FAC">
                <w:pPr>
                  <w:jc w:val="center"/>
                  <w:rPr>
                    <w:rFonts w:ascii="Tahoma" w:hAnsi="Tahoma" w:cs="Tahoma"/>
                    <w:lang w:val="en-GB"/>
                  </w:rPr>
                </w:pPr>
                <w:r>
                  <w:rPr>
                    <w:rFonts w:ascii="Tahoma" w:hAnsi="Tahoma" w:cs="Tahoma"/>
                    <w:lang w:val="en-GB"/>
                  </w:rPr>
                  <w:t>Paul France</w:t>
                </w:r>
              </w:p>
            </w:tc>
            <w:tc>
              <w:tcPr>
                <w:tcW w:w="3757" w:type="dxa"/>
                <w:vAlign w:val="center"/>
              </w:tcPr>
              <w:p w14:paraId="7330CA74" w14:textId="5FC3BB7B" w:rsidR="001F1CCA" w:rsidRPr="00C13CA4" w:rsidRDefault="00C728AE" w:rsidP="008D1FAC">
                <w:pPr>
                  <w:jc w:val="center"/>
                  <w:rPr>
                    <w:rFonts w:ascii="Tahoma" w:hAnsi="Tahoma" w:cs="Tahoma"/>
                    <w:lang w:val="en-GB"/>
                  </w:rPr>
                </w:pPr>
                <w:r>
                  <w:rPr>
                    <w:rFonts w:ascii="Tahoma" w:hAnsi="Tahoma" w:cs="Tahoma"/>
                    <w:lang w:val="en-GB"/>
                  </w:rPr>
                  <w:t>Modified to First Draft</w:t>
                </w:r>
              </w:p>
            </w:tc>
          </w:tr>
          <w:tr w:rsidR="008D1FAC" w:rsidRPr="00C13CA4" w14:paraId="3D328972" w14:textId="77777777" w:rsidTr="000C6A06">
            <w:tc>
              <w:tcPr>
                <w:tcW w:w="1188" w:type="dxa"/>
                <w:vAlign w:val="center"/>
              </w:tcPr>
              <w:p w14:paraId="2382284B" w14:textId="3FDC2DBD" w:rsidR="008D1FAC" w:rsidRPr="00C13CA4" w:rsidRDefault="004B7902" w:rsidP="008D1FAC">
                <w:pPr>
                  <w:jc w:val="center"/>
                  <w:rPr>
                    <w:rFonts w:ascii="Tahoma" w:hAnsi="Tahoma" w:cs="Tahoma"/>
                    <w:lang w:val="en-GB"/>
                  </w:rPr>
                </w:pPr>
                <w:r>
                  <w:rPr>
                    <w:rFonts w:ascii="Tahoma" w:hAnsi="Tahoma" w:cs="Tahoma"/>
                  </w:rPr>
                  <w:t>2</w:t>
                </w:r>
                <w:r w:rsidR="008D1FAC">
                  <w:rPr>
                    <w:rFonts w:ascii="Tahoma" w:hAnsi="Tahoma" w:cs="Tahoma"/>
                  </w:rPr>
                  <w:t>.0</w:t>
                </w:r>
                <w:r>
                  <w:rPr>
                    <w:rFonts w:ascii="Tahoma" w:hAnsi="Tahoma" w:cs="Tahoma"/>
                  </w:rPr>
                  <w:t>1</w:t>
                </w:r>
              </w:p>
            </w:tc>
            <w:tc>
              <w:tcPr>
                <w:tcW w:w="1350" w:type="dxa"/>
                <w:vAlign w:val="center"/>
              </w:tcPr>
              <w:p w14:paraId="53509A10" w14:textId="0CCC4935" w:rsidR="008D1FAC" w:rsidRPr="00C13CA4" w:rsidRDefault="008D1FAC" w:rsidP="008D1FAC">
                <w:pPr>
                  <w:jc w:val="center"/>
                  <w:rPr>
                    <w:rFonts w:ascii="Tahoma" w:hAnsi="Tahoma" w:cs="Tahoma"/>
                    <w:lang w:val="en-GB"/>
                  </w:rPr>
                </w:pPr>
                <w:r>
                  <w:rPr>
                    <w:rFonts w:ascii="Tahoma" w:hAnsi="Tahoma" w:cs="Tahoma"/>
                  </w:rPr>
                  <w:t>22.09.2023</w:t>
                </w:r>
              </w:p>
            </w:tc>
            <w:tc>
              <w:tcPr>
                <w:tcW w:w="2947" w:type="dxa"/>
                <w:vAlign w:val="center"/>
              </w:tcPr>
              <w:p w14:paraId="56334954" w14:textId="142139B1" w:rsidR="008D1FAC" w:rsidRPr="00C13CA4" w:rsidRDefault="008D1FAC" w:rsidP="008D1FAC">
                <w:pPr>
                  <w:jc w:val="center"/>
                  <w:rPr>
                    <w:rFonts w:ascii="Tahoma" w:hAnsi="Tahoma" w:cs="Tahoma"/>
                    <w:lang w:val="en-GB"/>
                  </w:rPr>
                </w:pPr>
                <w:r>
                  <w:rPr>
                    <w:rFonts w:ascii="Tahoma" w:hAnsi="Tahoma" w:cs="Tahoma"/>
                  </w:rPr>
                  <w:t>Paul France</w:t>
                </w:r>
              </w:p>
            </w:tc>
            <w:tc>
              <w:tcPr>
                <w:tcW w:w="3757" w:type="dxa"/>
                <w:vAlign w:val="center"/>
              </w:tcPr>
              <w:p w14:paraId="0890FC7A" w14:textId="59AF010F" w:rsidR="008D1FAC" w:rsidRPr="00C13CA4" w:rsidRDefault="008D1FAC" w:rsidP="008D1FAC">
                <w:pPr>
                  <w:jc w:val="center"/>
                  <w:rPr>
                    <w:rFonts w:ascii="Tahoma" w:hAnsi="Tahoma" w:cs="Tahoma"/>
                    <w:lang w:val="en-GB"/>
                  </w:rPr>
                </w:pPr>
                <w:r>
                  <w:rPr>
                    <w:rFonts w:ascii="Tahoma" w:hAnsi="Tahoma" w:cs="Tahoma"/>
                  </w:rPr>
                  <w:t>Modified to Second Draft</w:t>
                </w:r>
              </w:p>
            </w:tc>
          </w:tr>
          <w:tr w:rsidR="008D1FAC" w:rsidRPr="00C13CA4" w14:paraId="7254FC8B" w14:textId="77777777" w:rsidTr="008D1FAC">
            <w:tc>
              <w:tcPr>
                <w:tcW w:w="1188" w:type="dxa"/>
                <w:vAlign w:val="center"/>
              </w:tcPr>
              <w:p w14:paraId="56CFABEF" w14:textId="0E9A151A" w:rsidR="008D1FAC" w:rsidRPr="00C13CA4" w:rsidRDefault="005F5B4F" w:rsidP="008D1FAC">
                <w:pPr>
                  <w:jc w:val="center"/>
                  <w:rPr>
                    <w:rFonts w:ascii="Tahoma" w:hAnsi="Tahoma" w:cs="Tahoma"/>
                    <w:lang w:val="en-GB"/>
                  </w:rPr>
                </w:pPr>
                <w:r>
                  <w:rPr>
                    <w:rFonts w:ascii="Tahoma" w:hAnsi="Tahoma" w:cs="Tahoma"/>
                    <w:lang w:val="en-GB"/>
                  </w:rPr>
                  <w:t>2.02</w:t>
                </w:r>
              </w:p>
            </w:tc>
            <w:tc>
              <w:tcPr>
                <w:tcW w:w="1350" w:type="dxa"/>
                <w:vAlign w:val="center"/>
              </w:tcPr>
              <w:p w14:paraId="7803E1A3" w14:textId="2DDF9E91" w:rsidR="008D1FAC" w:rsidRPr="00C13CA4" w:rsidRDefault="005F5B4F" w:rsidP="008D1FAC">
                <w:pPr>
                  <w:jc w:val="center"/>
                  <w:rPr>
                    <w:rFonts w:ascii="Tahoma" w:hAnsi="Tahoma" w:cs="Tahoma"/>
                    <w:lang w:val="en-GB"/>
                  </w:rPr>
                </w:pPr>
                <w:r>
                  <w:rPr>
                    <w:rFonts w:ascii="Tahoma" w:hAnsi="Tahoma" w:cs="Tahoma"/>
                    <w:lang w:val="en-GB"/>
                  </w:rPr>
                  <w:t>29.10.2025</w:t>
                </w:r>
              </w:p>
            </w:tc>
            <w:tc>
              <w:tcPr>
                <w:tcW w:w="2947" w:type="dxa"/>
                <w:vAlign w:val="center"/>
              </w:tcPr>
              <w:p w14:paraId="47F4270C" w14:textId="46BE7C83" w:rsidR="008D1FAC" w:rsidRPr="00C13CA4" w:rsidRDefault="005F5B4F" w:rsidP="008D1FAC">
                <w:pPr>
                  <w:jc w:val="center"/>
                  <w:rPr>
                    <w:rFonts w:ascii="Tahoma" w:hAnsi="Tahoma" w:cs="Tahoma"/>
                    <w:lang w:val="en-GB"/>
                  </w:rPr>
                </w:pPr>
                <w:r>
                  <w:rPr>
                    <w:rFonts w:ascii="Tahoma" w:hAnsi="Tahoma" w:cs="Tahoma"/>
                    <w:lang w:val="en-GB"/>
                  </w:rPr>
                  <w:t>Said Al Salami</w:t>
                </w:r>
              </w:p>
            </w:tc>
            <w:tc>
              <w:tcPr>
                <w:tcW w:w="3757" w:type="dxa"/>
                <w:vAlign w:val="center"/>
              </w:tcPr>
              <w:p w14:paraId="7C8AC282" w14:textId="334E042E" w:rsidR="008D1FAC" w:rsidRPr="00C13CA4" w:rsidRDefault="005F5B4F" w:rsidP="008D1FAC">
                <w:pPr>
                  <w:jc w:val="center"/>
                  <w:rPr>
                    <w:rFonts w:ascii="Tahoma" w:hAnsi="Tahoma" w:cs="Tahoma"/>
                    <w:lang w:val="en-GB"/>
                  </w:rPr>
                </w:pPr>
                <w:r>
                  <w:rPr>
                    <w:rFonts w:ascii="Tahoma" w:hAnsi="Tahoma" w:cs="Tahoma"/>
                    <w:lang w:val="en-GB"/>
                  </w:rPr>
                  <w:t>Final (2</w:t>
                </w:r>
                <w:r w:rsidRPr="00475DB0">
                  <w:rPr>
                    <w:rFonts w:ascii="Tahoma" w:hAnsi="Tahoma" w:cs="Tahoma"/>
                    <w:vertAlign w:val="superscript"/>
                    <w:lang w:val="en-GB"/>
                  </w:rPr>
                  <w:t>nd</w:t>
                </w:r>
                <w:r>
                  <w:rPr>
                    <w:rFonts w:ascii="Tahoma" w:hAnsi="Tahoma" w:cs="Tahoma"/>
                    <w:lang w:val="en-GB"/>
                  </w:rPr>
                  <w:t xml:space="preserve"> Draft RAIO)</w:t>
                </w:r>
              </w:p>
            </w:tc>
          </w:tr>
        </w:tbl>
        <w:p w14:paraId="02F481AD" w14:textId="77777777" w:rsidR="001F1CCA" w:rsidRPr="00C13CA4" w:rsidRDefault="001F1CCA" w:rsidP="001F1CCA">
          <w:pPr>
            <w:rPr>
              <w:rFonts w:ascii="Tahoma" w:hAnsi="Tahoma" w:cs="Tahoma"/>
              <w:b/>
              <w:sz w:val="28"/>
              <w:szCs w:val="28"/>
              <w:lang w:val="en-GB"/>
            </w:rPr>
          </w:pPr>
        </w:p>
        <w:p w14:paraId="1F772CC6" w14:textId="4259ED41" w:rsidR="001F1CCA" w:rsidRPr="00C13CA4" w:rsidRDefault="009663D7" w:rsidP="001F1CCA">
          <w:pPr>
            <w:rPr>
              <w:rFonts w:ascii="Tahoma" w:hAnsi="Tahoma" w:cs="Tahoma"/>
              <w:b/>
              <w:sz w:val="28"/>
              <w:szCs w:val="28"/>
              <w:lang w:val="en-GB"/>
            </w:rPr>
          </w:pPr>
        </w:p>
      </w:sdtContent>
    </w:sdt>
    <w:p w14:paraId="4C8D208D" w14:textId="77777777" w:rsidR="00A355FF" w:rsidRDefault="00A355FF" w:rsidP="002C0C69">
      <w:pPr>
        <w:pStyle w:val="TOC1"/>
      </w:pPr>
    </w:p>
    <w:p w14:paraId="723DB9E9" w14:textId="77777777" w:rsidR="00A355FF" w:rsidRDefault="00A355FF" w:rsidP="002C0C69">
      <w:pPr>
        <w:pStyle w:val="TOC1"/>
      </w:pPr>
    </w:p>
    <w:p w14:paraId="238B5268" w14:textId="77777777" w:rsidR="00A355FF" w:rsidRDefault="00A355FF" w:rsidP="002C0C69">
      <w:pPr>
        <w:pStyle w:val="TOC1"/>
      </w:pPr>
    </w:p>
    <w:p w14:paraId="42692914" w14:textId="77777777" w:rsidR="00A355FF" w:rsidRDefault="00A355FF" w:rsidP="002C0C69">
      <w:pPr>
        <w:pStyle w:val="TOC1"/>
      </w:pPr>
    </w:p>
    <w:p w14:paraId="08BC2E15" w14:textId="77777777" w:rsidR="00A355FF" w:rsidRDefault="00A355FF" w:rsidP="002C0C69">
      <w:pPr>
        <w:pStyle w:val="TOC1"/>
      </w:pPr>
    </w:p>
    <w:p w14:paraId="1CDEF9CB" w14:textId="5A80DD29" w:rsidR="002C0C69" w:rsidRDefault="002C0C69">
      <w:pPr>
        <w:spacing w:after="0" w:line="240" w:lineRule="auto"/>
        <w:rPr>
          <w:rFonts w:ascii="Times New Roman" w:hAnsi="Times New Roman"/>
          <w:b/>
          <w:caps/>
          <w:snapToGrid w:val="0"/>
          <w:szCs w:val="20"/>
          <w:lang w:val="en-GB" w:eastAsia="sv-SE"/>
        </w:rPr>
      </w:pPr>
      <w:r>
        <w:br w:type="page"/>
      </w:r>
    </w:p>
    <w:p w14:paraId="0586F316" w14:textId="622EE413" w:rsidR="001448E4" w:rsidRPr="000C6A06" w:rsidRDefault="001027D8" w:rsidP="001448E4">
      <w:pPr>
        <w:rPr>
          <w:rFonts w:ascii="Times New Roman" w:hAnsi="Times New Roman"/>
          <w:b/>
          <w:bCs/>
          <w:sz w:val="48"/>
          <w:szCs w:val="48"/>
          <w:lang w:val="en-GB" w:eastAsia="sv-SE"/>
        </w:rPr>
      </w:pPr>
      <w:r w:rsidRPr="000C6A06">
        <w:rPr>
          <w:rFonts w:ascii="Times New Roman" w:hAnsi="Times New Roman"/>
          <w:bCs/>
          <w:caps/>
          <w:snapToGrid w:val="0"/>
          <w:color w:val="2F5496"/>
          <w:sz w:val="48"/>
          <w:szCs w:val="48"/>
          <w:lang w:val="en-GB" w:eastAsia="sv-SE"/>
        </w:rPr>
        <w:lastRenderedPageBreak/>
        <w:t>Table of Contents</w:t>
      </w:r>
    </w:p>
    <w:p w14:paraId="0550CAF6" w14:textId="77777777" w:rsidR="001448E4" w:rsidRPr="00D15129" w:rsidRDefault="001448E4" w:rsidP="000C6A06"/>
    <w:p w14:paraId="1EF83928" w14:textId="50A258F5" w:rsidR="000C6A06" w:rsidRDefault="001448E4">
      <w:pPr>
        <w:pStyle w:val="TOC1"/>
        <w:rPr>
          <w:rFonts w:asciiTheme="minorHAnsi" w:eastAsiaTheme="minorEastAsia" w:hAnsiTheme="minorHAnsi" w:cstheme="minorBidi"/>
          <w:b w:val="0"/>
          <w:caps w:val="0"/>
          <w:noProof/>
          <w:snapToGrid/>
          <w:kern w:val="2"/>
          <w:sz w:val="24"/>
          <w:szCs w:val="24"/>
          <w:lang w:eastAsia="en-US"/>
          <w14:ligatures w14:val="standardContextual"/>
        </w:rPr>
      </w:pPr>
      <w:r>
        <w:rPr>
          <w:b w:val="0"/>
          <w:caps w:val="0"/>
        </w:rPr>
        <w:fldChar w:fldCharType="begin"/>
      </w:r>
      <w:r>
        <w:rPr>
          <w:b w:val="0"/>
          <w:caps w:val="0"/>
        </w:rPr>
        <w:instrText xml:space="preserve"> TOC \h \z \t "Heading 1,1" </w:instrText>
      </w:r>
      <w:r>
        <w:rPr>
          <w:b w:val="0"/>
          <w:caps w:val="0"/>
        </w:rPr>
        <w:fldChar w:fldCharType="separate"/>
      </w:r>
      <w:hyperlink w:anchor="_Toc146043761" w:history="1">
        <w:r w:rsidR="000C6A06" w:rsidRPr="0024417B">
          <w:rPr>
            <w:rStyle w:val="Hyperlink"/>
            <w:noProof/>
          </w:rPr>
          <w:t>1</w:t>
        </w:r>
        <w:r w:rsidR="000C6A06">
          <w:rPr>
            <w:rFonts w:asciiTheme="minorHAnsi" w:eastAsiaTheme="minorEastAsia" w:hAnsiTheme="minorHAnsi" w:cstheme="minorBidi"/>
            <w:b w:val="0"/>
            <w:caps w:val="0"/>
            <w:noProof/>
            <w:snapToGrid/>
            <w:kern w:val="2"/>
            <w:sz w:val="24"/>
            <w:szCs w:val="24"/>
            <w:lang w:eastAsia="en-US"/>
            <w14:ligatures w14:val="standardContextual"/>
          </w:rPr>
          <w:tab/>
        </w:r>
        <w:r w:rsidR="000C6A06" w:rsidRPr="0024417B">
          <w:rPr>
            <w:rStyle w:val="Hyperlink"/>
            <w:noProof/>
          </w:rPr>
          <w:t>Purpose and Scope</w:t>
        </w:r>
        <w:r w:rsidR="000C6A06">
          <w:rPr>
            <w:noProof/>
            <w:webHidden/>
          </w:rPr>
          <w:tab/>
        </w:r>
        <w:r w:rsidR="000C6A06">
          <w:rPr>
            <w:noProof/>
            <w:webHidden/>
          </w:rPr>
          <w:fldChar w:fldCharType="begin"/>
        </w:r>
        <w:r w:rsidR="000C6A06">
          <w:rPr>
            <w:noProof/>
            <w:webHidden/>
          </w:rPr>
          <w:instrText xml:space="preserve"> PAGEREF _Toc146043761 \h </w:instrText>
        </w:r>
        <w:r w:rsidR="000C6A06">
          <w:rPr>
            <w:noProof/>
            <w:webHidden/>
          </w:rPr>
        </w:r>
        <w:r w:rsidR="000C6A06">
          <w:rPr>
            <w:noProof/>
            <w:webHidden/>
          </w:rPr>
          <w:fldChar w:fldCharType="separate"/>
        </w:r>
        <w:r w:rsidR="000C6A06">
          <w:rPr>
            <w:noProof/>
            <w:webHidden/>
          </w:rPr>
          <w:t>3</w:t>
        </w:r>
        <w:r w:rsidR="000C6A06">
          <w:rPr>
            <w:noProof/>
            <w:webHidden/>
          </w:rPr>
          <w:fldChar w:fldCharType="end"/>
        </w:r>
      </w:hyperlink>
    </w:p>
    <w:p w14:paraId="33B58461" w14:textId="74FBC6D6" w:rsidR="000C6A06" w:rsidRDefault="000C6A06">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762" w:history="1">
        <w:r w:rsidRPr="0024417B">
          <w:rPr>
            <w:rStyle w:val="Hyperlink"/>
            <w:noProof/>
          </w:rPr>
          <w:t>2</w:t>
        </w:r>
        <w:r>
          <w:rPr>
            <w:rFonts w:asciiTheme="minorHAnsi" w:eastAsiaTheme="minorEastAsia" w:hAnsiTheme="minorHAnsi" w:cstheme="minorBidi"/>
            <w:b w:val="0"/>
            <w:caps w:val="0"/>
            <w:noProof/>
            <w:snapToGrid/>
            <w:kern w:val="2"/>
            <w:sz w:val="24"/>
            <w:szCs w:val="24"/>
            <w:lang w:eastAsia="en-US"/>
            <w14:ligatures w14:val="standardContextual"/>
          </w:rPr>
          <w:tab/>
        </w:r>
        <w:r w:rsidRPr="0024417B">
          <w:rPr>
            <w:rStyle w:val="Hyperlink"/>
            <w:noProof/>
          </w:rPr>
          <w:t>List of Abbreviations</w:t>
        </w:r>
        <w:r>
          <w:rPr>
            <w:noProof/>
            <w:webHidden/>
          </w:rPr>
          <w:tab/>
        </w:r>
        <w:r>
          <w:rPr>
            <w:noProof/>
            <w:webHidden/>
          </w:rPr>
          <w:fldChar w:fldCharType="begin"/>
        </w:r>
        <w:r>
          <w:rPr>
            <w:noProof/>
            <w:webHidden/>
          </w:rPr>
          <w:instrText xml:space="preserve"> PAGEREF _Toc146043762 \h </w:instrText>
        </w:r>
        <w:r>
          <w:rPr>
            <w:noProof/>
            <w:webHidden/>
          </w:rPr>
        </w:r>
        <w:r>
          <w:rPr>
            <w:noProof/>
            <w:webHidden/>
          </w:rPr>
          <w:fldChar w:fldCharType="separate"/>
        </w:r>
        <w:r>
          <w:rPr>
            <w:noProof/>
            <w:webHidden/>
          </w:rPr>
          <w:t>4</w:t>
        </w:r>
        <w:r>
          <w:rPr>
            <w:noProof/>
            <w:webHidden/>
          </w:rPr>
          <w:fldChar w:fldCharType="end"/>
        </w:r>
      </w:hyperlink>
    </w:p>
    <w:p w14:paraId="55A456B4" w14:textId="4DB11837" w:rsidR="000C6A06" w:rsidRDefault="000C6A06">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3763" w:history="1">
        <w:r w:rsidRPr="0024417B">
          <w:rPr>
            <w:rStyle w:val="Hyperlink"/>
            <w:noProof/>
          </w:rPr>
          <w:t>3</w:t>
        </w:r>
        <w:r>
          <w:rPr>
            <w:rFonts w:asciiTheme="minorHAnsi" w:eastAsiaTheme="minorEastAsia" w:hAnsiTheme="minorHAnsi" w:cstheme="minorBidi"/>
            <w:b w:val="0"/>
            <w:caps w:val="0"/>
            <w:noProof/>
            <w:snapToGrid/>
            <w:kern w:val="2"/>
            <w:sz w:val="24"/>
            <w:szCs w:val="24"/>
            <w:lang w:eastAsia="en-US"/>
            <w14:ligatures w14:val="standardContextual"/>
          </w:rPr>
          <w:tab/>
        </w:r>
        <w:r w:rsidRPr="0024417B">
          <w:rPr>
            <w:rStyle w:val="Hyperlink"/>
            <w:noProof/>
          </w:rPr>
          <w:t>List of Definitions</w:t>
        </w:r>
        <w:r>
          <w:rPr>
            <w:noProof/>
            <w:webHidden/>
          </w:rPr>
          <w:tab/>
        </w:r>
        <w:r>
          <w:rPr>
            <w:noProof/>
            <w:webHidden/>
          </w:rPr>
          <w:fldChar w:fldCharType="begin"/>
        </w:r>
        <w:r>
          <w:rPr>
            <w:noProof/>
            <w:webHidden/>
          </w:rPr>
          <w:instrText xml:space="preserve"> PAGEREF _Toc146043763 \h </w:instrText>
        </w:r>
        <w:r>
          <w:rPr>
            <w:noProof/>
            <w:webHidden/>
          </w:rPr>
        </w:r>
        <w:r>
          <w:rPr>
            <w:noProof/>
            <w:webHidden/>
          </w:rPr>
          <w:fldChar w:fldCharType="separate"/>
        </w:r>
        <w:r>
          <w:rPr>
            <w:noProof/>
            <w:webHidden/>
          </w:rPr>
          <w:t>6</w:t>
        </w:r>
        <w:r>
          <w:rPr>
            <w:noProof/>
            <w:webHidden/>
          </w:rPr>
          <w:fldChar w:fldCharType="end"/>
        </w:r>
      </w:hyperlink>
    </w:p>
    <w:p w14:paraId="0772C78D" w14:textId="1C9F0C96" w:rsidR="00DA26EF" w:rsidRPr="00C13CA4" w:rsidRDefault="001448E4" w:rsidP="000C6A06">
      <w:pPr>
        <w:tabs>
          <w:tab w:val="left" w:pos="357"/>
          <w:tab w:val="left" w:pos="720"/>
        </w:tabs>
        <w:spacing w:before="120" w:line="320" w:lineRule="exact"/>
      </w:pPr>
      <w:r>
        <w:rPr>
          <w:rFonts w:ascii="Times New Roman" w:hAnsi="Times New Roman"/>
          <w:b/>
          <w:caps/>
          <w:snapToGrid w:val="0"/>
          <w:szCs w:val="20"/>
          <w:lang w:val="en-GB" w:eastAsia="sv-SE"/>
        </w:rPr>
        <w:fldChar w:fldCharType="end"/>
      </w:r>
      <w:bookmarkStart w:id="1" w:name="_Toc65231566"/>
      <w:bookmarkStart w:id="2" w:name="_Toc97461632"/>
      <w:bookmarkStart w:id="3" w:name="_Ref100226793"/>
    </w:p>
    <w:p w14:paraId="053DB70D" w14:textId="77777777" w:rsidR="00BA19B1" w:rsidRPr="00C13CA4" w:rsidRDefault="00BA19B1" w:rsidP="001626C7">
      <w:pPr>
        <w:pStyle w:val="Intro"/>
      </w:pPr>
    </w:p>
    <w:p w14:paraId="5DD2DE40" w14:textId="77777777" w:rsidR="004A0914" w:rsidRPr="00C13CA4" w:rsidRDefault="004A0914" w:rsidP="001626C7">
      <w:pPr>
        <w:pStyle w:val="Intro"/>
      </w:pPr>
    </w:p>
    <w:p w14:paraId="221BC300" w14:textId="77777777" w:rsidR="00D55AF6" w:rsidRPr="00C13CA4" w:rsidRDefault="00D55AF6" w:rsidP="00D55AF6">
      <w:pPr>
        <w:rPr>
          <w:rFonts w:ascii="Arial" w:hAnsi="Arial" w:cs="Arial"/>
          <w:b/>
          <w:bCs/>
          <w:lang w:val="en-GB"/>
        </w:rPr>
      </w:pPr>
    </w:p>
    <w:p w14:paraId="216F4BF6" w14:textId="202BC6B3" w:rsidR="00663296" w:rsidRPr="00C13CA4" w:rsidRDefault="00663296" w:rsidP="00580691">
      <w:pPr>
        <w:pStyle w:val="Heading1"/>
      </w:pPr>
      <w:bookmarkStart w:id="4" w:name="_Toc145669025"/>
      <w:bookmarkStart w:id="5" w:name="_Toc146043761"/>
      <w:r w:rsidRPr="003E2E1C">
        <w:lastRenderedPageBreak/>
        <w:t>P</w:t>
      </w:r>
      <w:bookmarkEnd w:id="1"/>
      <w:bookmarkEnd w:id="2"/>
      <w:bookmarkEnd w:id="3"/>
      <w:r w:rsidR="005B39E8" w:rsidRPr="003E2E1C">
        <w:t>urpose</w:t>
      </w:r>
      <w:r w:rsidR="005B39E8" w:rsidRPr="00C13CA4">
        <w:t xml:space="preserve"> and Scope</w:t>
      </w:r>
      <w:bookmarkEnd w:id="4"/>
      <w:bookmarkEnd w:id="5"/>
    </w:p>
    <w:p w14:paraId="1F1AE512" w14:textId="27A270B8" w:rsidR="00424BE1" w:rsidRPr="003E2E1C" w:rsidRDefault="00424BE1" w:rsidP="003E2E1C">
      <w:pPr>
        <w:pStyle w:val="StyleHeading2H2h2Justified"/>
      </w:pPr>
      <w:bookmarkStart w:id="6" w:name="_Toc65231567"/>
      <w:bookmarkStart w:id="7" w:name="_Toc97461633"/>
      <w:bookmarkStart w:id="8" w:name="_Ref100226893"/>
      <w:r w:rsidRPr="003E2E1C">
        <w:t xml:space="preserve">This Annex lists the abbreviations and terms used in the </w:t>
      </w:r>
      <w:r w:rsidR="003F5B59" w:rsidRPr="003E2E1C">
        <w:t xml:space="preserve">Reference </w:t>
      </w:r>
      <w:r w:rsidRPr="003E2E1C">
        <w:t>Access and Interconnection Agreement.</w:t>
      </w:r>
    </w:p>
    <w:p w14:paraId="7102B68D" w14:textId="5F822535" w:rsidR="00F212EA" w:rsidRPr="00C13CA4" w:rsidRDefault="00C717CA" w:rsidP="00580691">
      <w:pPr>
        <w:pStyle w:val="Heading1"/>
      </w:pPr>
      <w:bookmarkStart w:id="9" w:name="_Toc145669026"/>
      <w:bookmarkStart w:id="10" w:name="_Toc146043762"/>
      <w:bookmarkEnd w:id="6"/>
      <w:bookmarkEnd w:id="7"/>
      <w:bookmarkEnd w:id="8"/>
      <w:r w:rsidRPr="00C13CA4">
        <w:lastRenderedPageBreak/>
        <w:t>List of Abbreviations</w:t>
      </w:r>
      <w:bookmarkEnd w:id="9"/>
      <w:bookmarkEnd w:id="10"/>
    </w:p>
    <w:tbl>
      <w:tblPr>
        <w:tblStyle w:val="GridTable4-Accent1"/>
        <w:tblW w:w="8725" w:type="dxa"/>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980"/>
        <w:gridCol w:w="6745"/>
      </w:tblGrid>
      <w:tr w:rsidR="00FC358D" w:rsidRPr="008F5112" w14:paraId="1185818E" w14:textId="77777777" w:rsidTr="00E279B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DBE5F1" w:themeFill="accent1" w:themeFillTint="33"/>
            <w:vAlign w:val="center"/>
            <w:hideMark/>
          </w:tcPr>
          <w:p w14:paraId="748CF9AB" w14:textId="77777777" w:rsidR="00FC358D" w:rsidRPr="008F5112" w:rsidRDefault="00FC358D" w:rsidP="00DF3BE8">
            <w:pPr>
              <w:pStyle w:val="Table"/>
              <w:spacing w:beforeAutospacing="0" w:afterAutospacing="0" w:line="280" w:lineRule="exact"/>
              <w:rPr>
                <w:rFonts w:asciiTheme="majorBidi" w:hAnsiTheme="majorBidi" w:cstheme="majorBidi"/>
                <w:color w:val="auto"/>
                <w:lang w:val="en-GB"/>
              </w:rPr>
            </w:pPr>
            <w:r w:rsidRPr="008F5112">
              <w:rPr>
                <w:rFonts w:asciiTheme="majorBidi" w:hAnsiTheme="majorBidi" w:cstheme="majorBidi"/>
                <w:color w:val="auto"/>
                <w:lang w:val="en-GB"/>
              </w:rPr>
              <w:t>Abbreviation</w:t>
            </w:r>
          </w:p>
        </w:tc>
        <w:tc>
          <w:tcPr>
            <w:tcW w:w="6745" w:type="dxa"/>
            <w:shd w:val="clear" w:color="auto" w:fill="DBE5F1" w:themeFill="accent1" w:themeFillTint="33"/>
            <w:vAlign w:val="center"/>
            <w:hideMark/>
          </w:tcPr>
          <w:p w14:paraId="5F531625" w14:textId="77777777" w:rsidR="00FC358D" w:rsidRPr="008F5112" w:rsidRDefault="00FC358D" w:rsidP="00DF3BE8">
            <w:pPr>
              <w:pStyle w:val="Table"/>
              <w:spacing w:beforeAutospacing="0" w:afterAutospacing="0" w:line="28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lang w:val="en-GB"/>
              </w:rPr>
            </w:pPr>
            <w:r w:rsidRPr="008F5112">
              <w:rPr>
                <w:rFonts w:asciiTheme="majorBidi" w:hAnsiTheme="majorBidi" w:cstheme="majorBidi"/>
                <w:color w:val="auto"/>
                <w:lang w:val="en-GB"/>
              </w:rPr>
              <w:t>Definition</w:t>
            </w:r>
          </w:p>
        </w:tc>
      </w:tr>
      <w:tr w:rsidR="008F5112" w:rsidRPr="0070594A" w14:paraId="26484505"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1FD9289" w14:textId="558D8275" w:rsidR="00820977" w:rsidRPr="0070594A" w:rsidRDefault="00820977"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AC</w:t>
            </w:r>
          </w:p>
        </w:tc>
        <w:tc>
          <w:tcPr>
            <w:tcW w:w="6745" w:type="dxa"/>
            <w:shd w:val="clear" w:color="auto" w:fill="FFFFFF" w:themeFill="background1"/>
            <w:vAlign w:val="center"/>
          </w:tcPr>
          <w:p w14:paraId="47EB3B21" w14:textId="7D86A9C1" w:rsidR="00820977" w:rsidRPr="0070594A" w:rsidRDefault="001F1ACB"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 xml:space="preserve">Alternating Current </w:t>
            </w:r>
          </w:p>
        </w:tc>
      </w:tr>
      <w:tr w:rsidR="008F5112" w:rsidRPr="0070594A" w14:paraId="3FE43C02"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2FB4BA38" w14:textId="4ED5E887" w:rsidR="00906342" w:rsidRPr="0070594A" w:rsidRDefault="00906342"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APC</w:t>
            </w:r>
          </w:p>
        </w:tc>
        <w:tc>
          <w:tcPr>
            <w:tcW w:w="6745" w:type="dxa"/>
            <w:shd w:val="clear" w:color="auto" w:fill="FFFFFF" w:themeFill="background1"/>
            <w:vAlign w:val="center"/>
          </w:tcPr>
          <w:p w14:paraId="4358C757" w14:textId="1E64F61E" w:rsidR="00906342" w:rsidRPr="0070594A" w:rsidRDefault="00906342"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Angled Physical Contact Connector</w:t>
            </w:r>
          </w:p>
        </w:tc>
      </w:tr>
      <w:tr w:rsidR="008F5112" w:rsidRPr="0070594A" w14:paraId="3EA186ED"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4E46A66C" w14:textId="35C66CAA" w:rsidR="00A545B8" w:rsidRPr="0070594A" w:rsidRDefault="00A545B8"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API</w:t>
            </w:r>
          </w:p>
        </w:tc>
        <w:tc>
          <w:tcPr>
            <w:tcW w:w="6745" w:type="dxa"/>
            <w:shd w:val="clear" w:color="auto" w:fill="FFFFFF" w:themeFill="background1"/>
            <w:vAlign w:val="center"/>
          </w:tcPr>
          <w:p w14:paraId="076B68D6" w14:textId="17C8087F" w:rsidR="00A545B8" w:rsidRPr="0070594A" w:rsidRDefault="004A2C64"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Application Programming Interfaces</w:t>
            </w:r>
          </w:p>
        </w:tc>
      </w:tr>
      <w:tr w:rsidR="008F5112" w:rsidRPr="0070594A" w14:paraId="63AACE7B"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77E0ABF3" w14:textId="31FF41B4" w:rsidR="00791E06" w:rsidRPr="0070594A" w:rsidRDefault="00791E06"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B2B</w:t>
            </w:r>
          </w:p>
        </w:tc>
        <w:tc>
          <w:tcPr>
            <w:tcW w:w="6745" w:type="dxa"/>
            <w:shd w:val="clear" w:color="auto" w:fill="FFFFFF" w:themeFill="background1"/>
            <w:vAlign w:val="center"/>
          </w:tcPr>
          <w:p w14:paraId="0131843D" w14:textId="693885D7" w:rsidR="00791E06" w:rsidRPr="0070594A" w:rsidRDefault="00791E06"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Business to Business</w:t>
            </w:r>
          </w:p>
        </w:tc>
      </w:tr>
      <w:tr w:rsidR="008F5112" w:rsidRPr="0070594A" w14:paraId="187DE347"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3B7D2D2F" w14:textId="52AF1B8E" w:rsidR="002A2D25" w:rsidRPr="0070594A" w:rsidRDefault="002A2D25"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BEUC</w:t>
            </w:r>
          </w:p>
        </w:tc>
        <w:tc>
          <w:tcPr>
            <w:tcW w:w="6745" w:type="dxa"/>
            <w:shd w:val="clear" w:color="auto" w:fill="FFFFFF" w:themeFill="background1"/>
            <w:vAlign w:val="center"/>
          </w:tcPr>
          <w:p w14:paraId="4C3B42C8" w14:textId="5CDC1951" w:rsidR="002A2D25" w:rsidRPr="0070594A" w:rsidRDefault="002A2D25"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Basic End</w:t>
            </w:r>
            <w:r w:rsidR="00B543EE" w:rsidRPr="0070594A">
              <w:rPr>
                <w:rFonts w:asciiTheme="majorBidi" w:eastAsiaTheme="majorEastAsia" w:hAnsiTheme="majorBidi" w:cstheme="majorBidi"/>
                <w:bCs/>
                <w:sz w:val="24"/>
                <w:lang w:val="en-GB"/>
              </w:rPr>
              <w:t>-</w:t>
            </w:r>
            <w:r w:rsidRPr="0070594A">
              <w:rPr>
                <w:rFonts w:asciiTheme="majorBidi" w:eastAsiaTheme="majorEastAsia" w:hAnsiTheme="majorBidi" w:cstheme="majorBidi"/>
                <w:bCs/>
                <w:sz w:val="24"/>
                <w:lang w:val="en-GB"/>
              </w:rPr>
              <w:t>User Connection</w:t>
            </w:r>
          </w:p>
        </w:tc>
      </w:tr>
      <w:tr w:rsidR="008F5112" w:rsidRPr="0070594A" w14:paraId="2F91764F"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551160F" w14:textId="04341BB0" w:rsidR="009E2DAB" w:rsidRPr="0070594A" w:rsidRDefault="009E2DAB"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CAP</w:t>
            </w:r>
          </w:p>
        </w:tc>
        <w:tc>
          <w:tcPr>
            <w:tcW w:w="6745" w:type="dxa"/>
            <w:shd w:val="clear" w:color="auto" w:fill="FFFFFF" w:themeFill="background1"/>
            <w:vAlign w:val="center"/>
          </w:tcPr>
          <w:p w14:paraId="62C80C6C" w14:textId="572B9027" w:rsidR="009E2DAB" w:rsidRPr="0070594A" w:rsidRDefault="009E2DAB"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Customer Access Point</w:t>
            </w:r>
          </w:p>
        </w:tc>
      </w:tr>
      <w:tr w:rsidR="008F5112" w:rsidRPr="0070594A" w14:paraId="3FDDFD5A"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7E2794E7" w14:textId="4AB127A8" w:rsidR="007024EA" w:rsidRPr="0070594A" w:rsidRDefault="007024EA"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CO-IX</w:t>
            </w:r>
          </w:p>
        </w:tc>
        <w:tc>
          <w:tcPr>
            <w:tcW w:w="6745" w:type="dxa"/>
            <w:shd w:val="clear" w:color="auto" w:fill="FFFFFF" w:themeFill="background1"/>
            <w:vAlign w:val="center"/>
          </w:tcPr>
          <w:p w14:paraId="4F886D82" w14:textId="6CA13B83" w:rsidR="007024EA" w:rsidRPr="0070594A" w:rsidRDefault="0092590E"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Central Office Interconnect Service</w:t>
            </w:r>
          </w:p>
        </w:tc>
      </w:tr>
      <w:tr w:rsidR="008F5112" w:rsidRPr="0070594A" w14:paraId="61E8548F"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6524D0BD" w14:textId="5BD773DD" w:rsidR="00E27D2E" w:rsidRPr="0070594A" w:rsidRDefault="00E27D2E"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CRN</w:t>
            </w:r>
          </w:p>
        </w:tc>
        <w:tc>
          <w:tcPr>
            <w:tcW w:w="6745" w:type="dxa"/>
            <w:shd w:val="clear" w:color="auto" w:fill="FFFFFF" w:themeFill="background1"/>
            <w:vAlign w:val="center"/>
          </w:tcPr>
          <w:p w14:paraId="5068DCB8" w14:textId="4AC8298A" w:rsidR="00E27D2E" w:rsidRPr="0070594A" w:rsidRDefault="007E1B87"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70594A">
              <w:rPr>
                <w:rFonts w:asciiTheme="majorBidi" w:eastAsiaTheme="majorEastAsia" w:hAnsiTheme="majorBidi" w:cstheme="majorBidi"/>
                <w:bCs/>
                <w:sz w:val="24"/>
                <w:lang w:val="en-GB"/>
              </w:rPr>
              <w:t>Company Registration Number</w:t>
            </w:r>
          </w:p>
        </w:tc>
      </w:tr>
      <w:tr w:rsidR="00FE7202" w:rsidRPr="0070594A" w14:paraId="316C0C83"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3EC5324B" w14:textId="4DC9750C" w:rsidR="00FE7202" w:rsidRPr="0070594A" w:rsidRDefault="00FE7202"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dB</w:t>
            </w:r>
          </w:p>
        </w:tc>
        <w:tc>
          <w:tcPr>
            <w:tcW w:w="6745" w:type="dxa"/>
            <w:shd w:val="clear" w:color="auto" w:fill="FFFFFF" w:themeFill="background1"/>
            <w:vAlign w:val="center"/>
          </w:tcPr>
          <w:p w14:paraId="2E2736BF" w14:textId="48403491" w:rsidR="00FE7202" w:rsidRPr="0070594A" w:rsidRDefault="0077283C"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Decibel</w:t>
            </w:r>
          </w:p>
        </w:tc>
      </w:tr>
      <w:tr w:rsidR="008F5112" w:rsidRPr="0070594A" w14:paraId="79A54C9D"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0101E0EF" w14:textId="1F8C780D" w:rsidR="009547E6" w:rsidRPr="0070594A" w:rsidRDefault="009547E6"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DC</w:t>
            </w:r>
          </w:p>
        </w:tc>
        <w:tc>
          <w:tcPr>
            <w:tcW w:w="6745" w:type="dxa"/>
            <w:shd w:val="clear" w:color="auto" w:fill="FFFFFF" w:themeFill="background1"/>
            <w:vAlign w:val="center"/>
          </w:tcPr>
          <w:p w14:paraId="401ED384" w14:textId="0D7CA165" w:rsidR="009547E6" w:rsidRPr="0070594A" w:rsidRDefault="009547E6"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Direct Current</w:t>
            </w:r>
          </w:p>
        </w:tc>
      </w:tr>
      <w:tr w:rsidR="008F5112" w:rsidRPr="0070594A" w14:paraId="1239DBA7"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F389F93" w14:textId="5593EB46" w:rsidR="001D4737" w:rsidRPr="0070594A" w:rsidRDefault="00544BB6"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DCEU</w:t>
            </w:r>
          </w:p>
        </w:tc>
        <w:tc>
          <w:tcPr>
            <w:tcW w:w="6745" w:type="dxa"/>
            <w:shd w:val="clear" w:color="auto" w:fill="FFFFFF" w:themeFill="background1"/>
            <w:vAlign w:val="center"/>
          </w:tcPr>
          <w:p w14:paraId="5A4E8B10" w14:textId="07A5686F" w:rsidR="001D4737" w:rsidRPr="0070594A" w:rsidRDefault="00544BB6"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Damage Caused by End</w:t>
            </w:r>
            <w:r w:rsidR="00AA2DD5" w:rsidRPr="0070594A">
              <w:rPr>
                <w:rFonts w:asciiTheme="majorBidi" w:eastAsiaTheme="majorEastAsia" w:hAnsiTheme="majorBidi" w:cstheme="majorBidi"/>
                <w:bCs/>
                <w:sz w:val="24"/>
                <w:lang w:val="en-GB"/>
              </w:rPr>
              <w:t>-</w:t>
            </w:r>
            <w:r w:rsidRPr="0070594A">
              <w:rPr>
                <w:rFonts w:asciiTheme="majorBidi" w:eastAsiaTheme="majorEastAsia" w:hAnsiTheme="majorBidi" w:cstheme="majorBidi"/>
                <w:bCs/>
                <w:sz w:val="24"/>
                <w:lang w:val="en-GB"/>
              </w:rPr>
              <w:t>User</w:t>
            </w:r>
          </w:p>
        </w:tc>
      </w:tr>
      <w:tr w:rsidR="0026196C" w:rsidRPr="0070594A" w14:paraId="4059782B"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4DA2A8C" w14:textId="03AA0A41" w:rsidR="0026196C" w:rsidRPr="0070594A" w:rsidRDefault="0026196C"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DDOS</w:t>
            </w:r>
          </w:p>
        </w:tc>
        <w:tc>
          <w:tcPr>
            <w:tcW w:w="6745" w:type="dxa"/>
            <w:shd w:val="clear" w:color="auto" w:fill="FFFFFF" w:themeFill="background1"/>
            <w:vAlign w:val="center"/>
          </w:tcPr>
          <w:p w14:paraId="109F0A43" w14:textId="23BB2FA3" w:rsidR="0026196C" w:rsidRPr="0070594A" w:rsidRDefault="0026196C"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 xml:space="preserve">Distributed </w:t>
            </w:r>
            <w:r w:rsidR="00542834">
              <w:rPr>
                <w:rFonts w:asciiTheme="majorBidi" w:eastAsiaTheme="majorEastAsia" w:hAnsiTheme="majorBidi" w:cstheme="majorBidi"/>
                <w:bCs/>
                <w:sz w:val="24"/>
                <w:lang w:val="en-GB"/>
              </w:rPr>
              <w:t>D</w:t>
            </w:r>
            <w:r w:rsidRPr="0070594A">
              <w:rPr>
                <w:rFonts w:asciiTheme="majorBidi" w:eastAsiaTheme="majorEastAsia" w:hAnsiTheme="majorBidi" w:cstheme="majorBidi"/>
                <w:bCs/>
                <w:sz w:val="24"/>
                <w:lang w:val="en-GB"/>
              </w:rPr>
              <w:t xml:space="preserve">enial of </w:t>
            </w:r>
            <w:r w:rsidR="00542834">
              <w:rPr>
                <w:rFonts w:asciiTheme="majorBidi" w:eastAsiaTheme="majorEastAsia" w:hAnsiTheme="majorBidi" w:cstheme="majorBidi"/>
                <w:bCs/>
                <w:sz w:val="24"/>
                <w:lang w:val="en-GB"/>
              </w:rPr>
              <w:t>S</w:t>
            </w:r>
            <w:r w:rsidRPr="0070594A">
              <w:rPr>
                <w:rFonts w:asciiTheme="majorBidi" w:eastAsiaTheme="majorEastAsia" w:hAnsiTheme="majorBidi" w:cstheme="majorBidi"/>
                <w:bCs/>
                <w:sz w:val="24"/>
                <w:lang w:val="en-GB"/>
              </w:rPr>
              <w:t>ervices</w:t>
            </w:r>
          </w:p>
        </w:tc>
      </w:tr>
      <w:tr w:rsidR="0026196C" w:rsidRPr="0070594A" w14:paraId="52D59BB2"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77D3A701" w14:textId="7AB37A37" w:rsidR="0026196C" w:rsidRPr="0070594A" w:rsidRDefault="0026196C"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ETSI</w:t>
            </w:r>
          </w:p>
        </w:tc>
        <w:tc>
          <w:tcPr>
            <w:tcW w:w="6745" w:type="dxa"/>
            <w:shd w:val="clear" w:color="auto" w:fill="FFFFFF" w:themeFill="background1"/>
            <w:vAlign w:val="center"/>
          </w:tcPr>
          <w:p w14:paraId="0DBAD04C" w14:textId="27251C98" w:rsidR="0026196C" w:rsidRPr="0070594A" w:rsidRDefault="00B005E7"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European Telecommunications Standards Institute</w:t>
            </w:r>
          </w:p>
        </w:tc>
      </w:tr>
      <w:tr w:rsidR="008F5112" w:rsidRPr="0070594A" w14:paraId="73D46F63"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81D6854" w14:textId="686856F8" w:rsidR="00D20861" w:rsidRPr="0070594A" w:rsidRDefault="00D20861"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FDH</w:t>
            </w:r>
          </w:p>
        </w:tc>
        <w:tc>
          <w:tcPr>
            <w:tcW w:w="6745" w:type="dxa"/>
            <w:shd w:val="clear" w:color="auto" w:fill="FFFFFF" w:themeFill="background1"/>
            <w:vAlign w:val="center"/>
          </w:tcPr>
          <w:p w14:paraId="3B382446" w14:textId="3B60551A" w:rsidR="00D20861" w:rsidRPr="0070594A" w:rsidRDefault="00D20861"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Fibre Distribution Hub</w:t>
            </w:r>
          </w:p>
        </w:tc>
      </w:tr>
      <w:tr w:rsidR="008F5112" w:rsidRPr="0070594A" w14:paraId="319ED91B"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F0D9D24" w14:textId="2C1331F2" w:rsidR="006B4E8C" w:rsidRPr="0070594A" w:rsidRDefault="006B4E8C"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FM System</w:t>
            </w:r>
          </w:p>
        </w:tc>
        <w:tc>
          <w:tcPr>
            <w:tcW w:w="6745" w:type="dxa"/>
            <w:shd w:val="clear" w:color="auto" w:fill="FFFFFF" w:themeFill="background1"/>
            <w:vAlign w:val="center"/>
          </w:tcPr>
          <w:p w14:paraId="68521FE7" w14:textId="1AABD324" w:rsidR="006B4E8C" w:rsidRPr="0070594A" w:rsidRDefault="00E704BC"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70594A">
              <w:rPr>
                <w:rFonts w:asciiTheme="majorBidi" w:eastAsiaTheme="majorEastAsia" w:hAnsiTheme="majorBidi" w:cstheme="majorBidi"/>
                <w:bCs/>
                <w:sz w:val="24"/>
                <w:lang w:val="en-GB"/>
              </w:rPr>
              <w:t>F</w:t>
            </w:r>
            <w:r w:rsidR="007F2967" w:rsidRPr="0070594A">
              <w:rPr>
                <w:rFonts w:asciiTheme="majorBidi" w:eastAsiaTheme="majorEastAsia" w:hAnsiTheme="majorBidi" w:cstheme="majorBidi"/>
                <w:bCs/>
                <w:sz w:val="24"/>
                <w:lang w:val="en-GB"/>
              </w:rPr>
              <w:t>ault</w:t>
            </w:r>
            <w:r w:rsidRPr="0070594A">
              <w:rPr>
                <w:rFonts w:asciiTheme="majorBidi" w:eastAsiaTheme="majorEastAsia" w:hAnsiTheme="majorBidi" w:cstheme="majorBidi"/>
                <w:bCs/>
                <w:sz w:val="24"/>
                <w:lang w:val="en-GB"/>
              </w:rPr>
              <w:t xml:space="preserve"> Management System</w:t>
            </w:r>
          </w:p>
        </w:tc>
      </w:tr>
      <w:tr w:rsidR="008F5112" w:rsidRPr="0070594A" w14:paraId="1144920C"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4AB0436E" w14:textId="2781771E" w:rsidR="00EC19DD" w:rsidRPr="0070594A" w:rsidRDefault="00EC19DD"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FNF</w:t>
            </w:r>
          </w:p>
        </w:tc>
        <w:tc>
          <w:tcPr>
            <w:tcW w:w="6745" w:type="dxa"/>
            <w:shd w:val="clear" w:color="auto" w:fill="FFFFFF" w:themeFill="background1"/>
            <w:vAlign w:val="center"/>
          </w:tcPr>
          <w:p w14:paraId="6717A5E8" w14:textId="02B81585" w:rsidR="00EC19DD" w:rsidRPr="0070594A" w:rsidRDefault="00EC19DD"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Fault Not Found</w:t>
            </w:r>
          </w:p>
        </w:tc>
      </w:tr>
      <w:tr w:rsidR="008F5112" w:rsidRPr="0070594A" w14:paraId="6341B934"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72FDBB6B" w14:textId="53A3B5D7" w:rsidR="0004063C" w:rsidRPr="0070594A" w:rsidRDefault="0004063C"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FTTH</w:t>
            </w:r>
          </w:p>
        </w:tc>
        <w:tc>
          <w:tcPr>
            <w:tcW w:w="6745" w:type="dxa"/>
            <w:shd w:val="clear" w:color="auto" w:fill="FFFFFF" w:themeFill="background1"/>
            <w:vAlign w:val="center"/>
          </w:tcPr>
          <w:p w14:paraId="0B0BEAF7" w14:textId="71E9A711" w:rsidR="0004063C" w:rsidRPr="0070594A" w:rsidRDefault="0004063C"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Fibre to the Home</w:t>
            </w:r>
          </w:p>
        </w:tc>
      </w:tr>
      <w:tr w:rsidR="008F5112" w:rsidRPr="0070594A" w14:paraId="69404C16"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3F9FF57A" w14:textId="2265CADF" w:rsidR="00FA5C67" w:rsidRPr="0070594A" w:rsidRDefault="00FA5C67"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FTP</w:t>
            </w:r>
          </w:p>
        </w:tc>
        <w:tc>
          <w:tcPr>
            <w:tcW w:w="6745" w:type="dxa"/>
            <w:shd w:val="clear" w:color="auto" w:fill="FFFFFF" w:themeFill="background1"/>
            <w:vAlign w:val="center"/>
          </w:tcPr>
          <w:p w14:paraId="76991179" w14:textId="03AB4068" w:rsidR="00FA5C67" w:rsidRPr="0070594A" w:rsidRDefault="00FA5C67"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Fibre Termination Point</w:t>
            </w:r>
          </w:p>
        </w:tc>
      </w:tr>
      <w:tr w:rsidR="008F5112" w:rsidRPr="0070594A" w14:paraId="03CF3978"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188BEBC" w14:textId="48D4E45A" w:rsidR="004668CA" w:rsidRPr="0070594A" w:rsidRDefault="004668CA"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GIS</w:t>
            </w:r>
          </w:p>
        </w:tc>
        <w:tc>
          <w:tcPr>
            <w:tcW w:w="6745" w:type="dxa"/>
            <w:shd w:val="clear" w:color="auto" w:fill="FFFFFF" w:themeFill="background1"/>
            <w:vAlign w:val="center"/>
          </w:tcPr>
          <w:p w14:paraId="4609DF7B" w14:textId="6DF759E9" w:rsidR="004668CA" w:rsidRPr="0070594A" w:rsidRDefault="002F7340"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70594A">
              <w:rPr>
                <w:rFonts w:asciiTheme="majorBidi" w:eastAsiaTheme="majorEastAsia" w:hAnsiTheme="majorBidi" w:cstheme="majorBidi"/>
                <w:bCs/>
                <w:sz w:val="24"/>
                <w:lang w:val="en-GB"/>
              </w:rPr>
              <w:t>Geographic Information S</w:t>
            </w:r>
            <w:r w:rsidR="00924425" w:rsidRPr="0070594A">
              <w:rPr>
                <w:rFonts w:asciiTheme="majorBidi" w:eastAsiaTheme="majorEastAsia" w:hAnsiTheme="majorBidi" w:cstheme="majorBidi"/>
                <w:bCs/>
                <w:sz w:val="24"/>
                <w:lang w:val="en-GB"/>
              </w:rPr>
              <w:t>oftware</w:t>
            </w:r>
            <w:r w:rsidR="00E60DFF" w:rsidRPr="0070594A">
              <w:rPr>
                <w:rFonts w:asciiTheme="majorBidi" w:eastAsiaTheme="majorEastAsia" w:hAnsiTheme="majorBidi" w:cstheme="majorBidi"/>
                <w:bCs/>
                <w:sz w:val="24"/>
                <w:lang w:val="en-GB"/>
              </w:rPr>
              <w:t xml:space="preserve">  </w:t>
            </w:r>
          </w:p>
        </w:tc>
      </w:tr>
      <w:tr w:rsidR="00B005E7" w:rsidRPr="0070594A" w14:paraId="1586C583"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6574370B" w14:textId="589C2BDE" w:rsidR="00B005E7" w:rsidRPr="0070594A" w:rsidRDefault="00B005E7"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ITU</w:t>
            </w:r>
          </w:p>
        </w:tc>
        <w:tc>
          <w:tcPr>
            <w:tcW w:w="6745" w:type="dxa"/>
            <w:shd w:val="clear" w:color="auto" w:fill="FFFFFF" w:themeFill="background1"/>
            <w:vAlign w:val="center"/>
          </w:tcPr>
          <w:p w14:paraId="3670840D" w14:textId="6D479464" w:rsidR="00B005E7" w:rsidRPr="0070594A" w:rsidRDefault="00414BF9"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International Telecommunication Union</w:t>
            </w:r>
          </w:p>
        </w:tc>
      </w:tr>
      <w:tr w:rsidR="008F5112" w:rsidRPr="0070594A" w14:paraId="5ACB6249"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46E5AC14" w14:textId="0D0C4956" w:rsidR="0084479A" w:rsidRPr="0070594A" w:rsidRDefault="0084479A"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IP</w:t>
            </w:r>
          </w:p>
        </w:tc>
        <w:tc>
          <w:tcPr>
            <w:tcW w:w="6745" w:type="dxa"/>
            <w:shd w:val="clear" w:color="auto" w:fill="FFFFFF" w:themeFill="background1"/>
            <w:vAlign w:val="center"/>
          </w:tcPr>
          <w:p w14:paraId="74076570" w14:textId="0F96FEAF" w:rsidR="0084479A" w:rsidRPr="0070594A" w:rsidRDefault="0084479A"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Internet Protocol</w:t>
            </w:r>
          </w:p>
        </w:tc>
      </w:tr>
      <w:tr w:rsidR="008F5112" w:rsidRPr="0070594A" w14:paraId="69C54F1B"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7C022DDF" w14:textId="0E0207CA" w:rsidR="001B35F1" w:rsidRPr="0070594A" w:rsidRDefault="001B35F1"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KPI</w:t>
            </w:r>
          </w:p>
        </w:tc>
        <w:tc>
          <w:tcPr>
            <w:tcW w:w="6745" w:type="dxa"/>
            <w:shd w:val="clear" w:color="auto" w:fill="FFFFFF" w:themeFill="background1"/>
            <w:vAlign w:val="center"/>
          </w:tcPr>
          <w:p w14:paraId="7AA6BD9E" w14:textId="7EF17A57" w:rsidR="001B35F1" w:rsidRPr="0070594A" w:rsidRDefault="001B35F1"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Key Performance Indicator</w:t>
            </w:r>
          </w:p>
        </w:tc>
      </w:tr>
      <w:tr w:rsidR="008F5112" w:rsidRPr="0070594A" w14:paraId="23654422"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5BF000DB" w14:textId="5EC39674" w:rsidR="00757FC7" w:rsidRPr="0070594A" w:rsidRDefault="00757FC7"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kW</w:t>
            </w:r>
          </w:p>
        </w:tc>
        <w:tc>
          <w:tcPr>
            <w:tcW w:w="6745" w:type="dxa"/>
            <w:shd w:val="clear" w:color="auto" w:fill="FFFFFF" w:themeFill="background1"/>
            <w:vAlign w:val="center"/>
          </w:tcPr>
          <w:p w14:paraId="215DB7EA" w14:textId="0D59DF4E" w:rsidR="00757FC7" w:rsidRPr="0070594A" w:rsidRDefault="00402074"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Kilo</w:t>
            </w:r>
            <w:r w:rsidR="003236CB" w:rsidRPr="0070594A">
              <w:rPr>
                <w:rFonts w:asciiTheme="majorBidi" w:eastAsiaTheme="majorEastAsia" w:hAnsiTheme="majorBidi" w:cstheme="majorBidi"/>
                <w:bCs/>
                <w:sz w:val="24"/>
                <w:lang w:val="en-GB"/>
              </w:rPr>
              <w:t>w</w:t>
            </w:r>
            <w:r w:rsidRPr="0070594A">
              <w:rPr>
                <w:rFonts w:asciiTheme="majorBidi" w:eastAsiaTheme="majorEastAsia" w:hAnsiTheme="majorBidi" w:cstheme="majorBidi"/>
                <w:bCs/>
                <w:sz w:val="24"/>
                <w:lang w:val="en-GB"/>
              </w:rPr>
              <w:t>att</w:t>
            </w:r>
          </w:p>
        </w:tc>
      </w:tr>
      <w:tr w:rsidR="008F5112" w:rsidRPr="0070594A" w14:paraId="742552C7"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D686B1B" w14:textId="2F571A6F" w:rsidR="002C2CF5" w:rsidRPr="0070594A" w:rsidRDefault="002C2CF5"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kWh</w:t>
            </w:r>
          </w:p>
        </w:tc>
        <w:tc>
          <w:tcPr>
            <w:tcW w:w="6745" w:type="dxa"/>
            <w:shd w:val="clear" w:color="auto" w:fill="FFFFFF" w:themeFill="background1"/>
            <w:vAlign w:val="center"/>
          </w:tcPr>
          <w:p w14:paraId="49E1BD3B" w14:textId="029C28D2" w:rsidR="002C2CF5" w:rsidRPr="0070594A" w:rsidRDefault="00B64E12"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Kilowatt-hour</w:t>
            </w:r>
          </w:p>
        </w:tc>
      </w:tr>
      <w:tr w:rsidR="008F5112" w:rsidRPr="0070594A" w14:paraId="18AD0592"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07F149F2" w14:textId="0B846A17" w:rsidR="0026196C" w:rsidRPr="0070594A" w:rsidRDefault="0026196C"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MDD Report</w:t>
            </w:r>
          </w:p>
        </w:tc>
        <w:tc>
          <w:tcPr>
            <w:tcW w:w="6745" w:type="dxa"/>
            <w:shd w:val="clear" w:color="auto" w:fill="FFFFFF" w:themeFill="background1"/>
            <w:vAlign w:val="center"/>
          </w:tcPr>
          <w:p w14:paraId="4EAE883A" w14:textId="2D9B0E30" w:rsidR="0026196C" w:rsidRPr="0070594A" w:rsidRDefault="0026196C"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 xml:space="preserve">Market Definition and Dominance Report </w:t>
            </w:r>
          </w:p>
        </w:tc>
      </w:tr>
      <w:tr w:rsidR="008F5112" w:rsidRPr="0070594A" w14:paraId="08A6181A"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27019FD4" w14:textId="4464E016" w:rsidR="00321C9C" w:rsidRPr="0070594A" w:rsidRDefault="00321C9C"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lastRenderedPageBreak/>
              <w:t>MDU</w:t>
            </w:r>
          </w:p>
        </w:tc>
        <w:tc>
          <w:tcPr>
            <w:tcW w:w="6745" w:type="dxa"/>
            <w:shd w:val="clear" w:color="auto" w:fill="FFFFFF" w:themeFill="background1"/>
            <w:vAlign w:val="center"/>
          </w:tcPr>
          <w:p w14:paraId="045D417D" w14:textId="07CBE45B" w:rsidR="00321C9C" w:rsidRPr="0070594A" w:rsidRDefault="00321C9C"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Multi</w:t>
            </w:r>
            <w:r w:rsidR="00204280" w:rsidRPr="0070594A">
              <w:rPr>
                <w:rFonts w:asciiTheme="majorBidi" w:eastAsiaTheme="majorEastAsia" w:hAnsiTheme="majorBidi" w:cstheme="majorBidi"/>
                <w:bCs/>
                <w:sz w:val="24"/>
                <w:lang w:val="en-GB"/>
              </w:rPr>
              <w:t>-</w:t>
            </w:r>
            <w:r w:rsidRPr="0070594A">
              <w:rPr>
                <w:rFonts w:asciiTheme="majorBidi" w:eastAsiaTheme="majorEastAsia" w:hAnsiTheme="majorBidi" w:cstheme="majorBidi"/>
                <w:bCs/>
                <w:sz w:val="24"/>
                <w:lang w:val="en-GB"/>
              </w:rPr>
              <w:t>Dwelling Unit</w:t>
            </w:r>
          </w:p>
        </w:tc>
      </w:tr>
      <w:tr w:rsidR="008F5112" w:rsidRPr="0070594A" w14:paraId="6AC9433C"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7CF34CE4" w14:textId="71D6D798" w:rsidR="00803E10" w:rsidRPr="0070594A" w:rsidRDefault="00803E10"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NAP</w:t>
            </w:r>
          </w:p>
        </w:tc>
        <w:tc>
          <w:tcPr>
            <w:tcW w:w="6745" w:type="dxa"/>
            <w:shd w:val="clear" w:color="auto" w:fill="FFFFFF" w:themeFill="background1"/>
            <w:vAlign w:val="center"/>
          </w:tcPr>
          <w:p w14:paraId="1CD9CE3A" w14:textId="595A16CE" w:rsidR="00803E10" w:rsidRPr="0070594A" w:rsidRDefault="00803E10"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Network Access Point</w:t>
            </w:r>
          </w:p>
        </w:tc>
      </w:tr>
      <w:tr w:rsidR="008F5112" w:rsidRPr="0070594A" w14:paraId="0D096409"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379A2E82" w14:textId="29B945C6" w:rsidR="00606926" w:rsidRPr="0070594A" w:rsidRDefault="00606926"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NOC</w:t>
            </w:r>
          </w:p>
        </w:tc>
        <w:tc>
          <w:tcPr>
            <w:tcW w:w="6745" w:type="dxa"/>
            <w:shd w:val="clear" w:color="auto" w:fill="FFFFFF" w:themeFill="background1"/>
            <w:vAlign w:val="center"/>
          </w:tcPr>
          <w:p w14:paraId="30F6F45D" w14:textId="79A5BC95" w:rsidR="00606926" w:rsidRPr="0070594A" w:rsidRDefault="00606926"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 xml:space="preserve">Network Operations </w:t>
            </w:r>
            <w:r w:rsidR="00436A39" w:rsidRPr="0070594A">
              <w:rPr>
                <w:rFonts w:asciiTheme="majorBidi" w:eastAsiaTheme="majorEastAsia" w:hAnsiTheme="majorBidi" w:cstheme="majorBidi"/>
                <w:bCs/>
                <w:sz w:val="24"/>
                <w:lang w:val="en-GB"/>
              </w:rPr>
              <w:t>Centre</w:t>
            </w:r>
          </w:p>
        </w:tc>
      </w:tr>
      <w:tr w:rsidR="008F5112" w:rsidRPr="0070594A" w14:paraId="7F62647D"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55B1E94B" w14:textId="51FE3D5D" w:rsidR="00CA5FF0" w:rsidRPr="0070594A" w:rsidRDefault="00CA5FF0"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O&amp;M</w:t>
            </w:r>
          </w:p>
        </w:tc>
        <w:tc>
          <w:tcPr>
            <w:tcW w:w="6745" w:type="dxa"/>
            <w:shd w:val="clear" w:color="auto" w:fill="FFFFFF" w:themeFill="background1"/>
            <w:vAlign w:val="center"/>
          </w:tcPr>
          <w:p w14:paraId="254FBF16" w14:textId="5438B7B0" w:rsidR="00CA5FF0" w:rsidRPr="0070594A" w:rsidRDefault="00CA5FF0"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Operation</w:t>
            </w:r>
            <w:r w:rsidR="002C0F89" w:rsidRPr="0070594A">
              <w:rPr>
                <w:rFonts w:asciiTheme="majorBidi" w:eastAsiaTheme="majorEastAsia" w:hAnsiTheme="majorBidi" w:cstheme="majorBidi"/>
                <w:bCs/>
                <w:sz w:val="24"/>
                <w:lang w:val="en-GB"/>
              </w:rPr>
              <w:t>s</w:t>
            </w:r>
            <w:r w:rsidRPr="0070594A">
              <w:rPr>
                <w:rFonts w:asciiTheme="majorBidi" w:eastAsiaTheme="majorEastAsia" w:hAnsiTheme="majorBidi" w:cstheme="majorBidi"/>
                <w:bCs/>
                <w:sz w:val="24"/>
                <w:lang w:val="en-GB"/>
              </w:rPr>
              <w:t xml:space="preserve"> &amp; Maintenance</w:t>
            </w:r>
          </w:p>
        </w:tc>
      </w:tr>
      <w:tr w:rsidR="008F5112" w:rsidRPr="0070594A" w14:paraId="4BE385EF"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64CFE341" w14:textId="0072E9F0" w:rsidR="00D45717" w:rsidRPr="0070594A" w:rsidRDefault="00D45717"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ODF</w:t>
            </w:r>
          </w:p>
        </w:tc>
        <w:tc>
          <w:tcPr>
            <w:tcW w:w="6745" w:type="dxa"/>
            <w:shd w:val="clear" w:color="auto" w:fill="FFFFFF" w:themeFill="background1"/>
            <w:vAlign w:val="center"/>
          </w:tcPr>
          <w:p w14:paraId="164E10B4" w14:textId="538556C8" w:rsidR="00D45717" w:rsidRPr="0070594A" w:rsidRDefault="00D45717"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Optical Distribution Frame</w:t>
            </w:r>
          </w:p>
        </w:tc>
      </w:tr>
      <w:tr w:rsidR="008F5112" w:rsidRPr="0070594A" w14:paraId="5124BF5E"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62F8C869" w14:textId="0325C40E" w:rsidR="00F3484F" w:rsidRPr="0070594A" w:rsidRDefault="00F3484F"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OLT</w:t>
            </w:r>
          </w:p>
        </w:tc>
        <w:tc>
          <w:tcPr>
            <w:tcW w:w="6745" w:type="dxa"/>
            <w:shd w:val="clear" w:color="auto" w:fill="FFFFFF" w:themeFill="background1"/>
            <w:vAlign w:val="center"/>
          </w:tcPr>
          <w:p w14:paraId="7D2D6265" w14:textId="323FEDC6" w:rsidR="00F3484F" w:rsidRPr="0070594A" w:rsidRDefault="00383B5D"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Optical Line Termina</w:t>
            </w:r>
            <w:r w:rsidR="00682770" w:rsidRPr="0070594A">
              <w:rPr>
                <w:rFonts w:asciiTheme="majorBidi" w:eastAsiaTheme="majorEastAsia" w:hAnsiTheme="majorBidi" w:cstheme="majorBidi"/>
                <w:bCs/>
                <w:sz w:val="24"/>
                <w:lang w:val="en-GB"/>
              </w:rPr>
              <w:t>l</w:t>
            </w:r>
          </w:p>
        </w:tc>
      </w:tr>
      <w:tr w:rsidR="008F5112" w:rsidRPr="0070594A" w14:paraId="3E6A4768"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4C3464D" w14:textId="29B4609E" w:rsidR="00E23F4B" w:rsidRPr="0070594A" w:rsidRDefault="00E23F4B"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OM</w:t>
            </w:r>
            <w:r w:rsidR="00272F87" w:rsidRPr="0070594A">
              <w:rPr>
                <w:rFonts w:asciiTheme="majorBidi" w:eastAsiaTheme="majorEastAsia" w:hAnsiTheme="majorBidi" w:cstheme="majorBidi"/>
                <w:sz w:val="24"/>
                <w:lang w:val="en-GB"/>
              </w:rPr>
              <w:t xml:space="preserve"> System</w:t>
            </w:r>
          </w:p>
        </w:tc>
        <w:tc>
          <w:tcPr>
            <w:tcW w:w="6745" w:type="dxa"/>
            <w:shd w:val="clear" w:color="auto" w:fill="FFFFFF" w:themeFill="background1"/>
            <w:vAlign w:val="center"/>
          </w:tcPr>
          <w:p w14:paraId="226CAE5F" w14:textId="6696578B" w:rsidR="00E23F4B" w:rsidRPr="0070594A" w:rsidRDefault="00E23F4B"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O</w:t>
            </w:r>
            <w:r w:rsidR="00380D2F" w:rsidRPr="0070594A">
              <w:rPr>
                <w:rFonts w:asciiTheme="majorBidi" w:eastAsiaTheme="majorEastAsia" w:hAnsiTheme="majorBidi" w:cstheme="majorBidi"/>
                <w:bCs/>
                <w:sz w:val="24"/>
                <w:lang w:val="en-GB"/>
              </w:rPr>
              <w:t>rder</w:t>
            </w:r>
            <w:r w:rsidRPr="0070594A">
              <w:rPr>
                <w:rFonts w:asciiTheme="majorBidi" w:eastAsiaTheme="majorEastAsia" w:hAnsiTheme="majorBidi" w:cstheme="majorBidi"/>
                <w:bCs/>
                <w:sz w:val="24"/>
                <w:lang w:val="en-GB"/>
              </w:rPr>
              <w:t xml:space="preserve"> Management</w:t>
            </w:r>
            <w:r w:rsidR="00272F87" w:rsidRPr="0070594A">
              <w:rPr>
                <w:rFonts w:asciiTheme="majorBidi" w:eastAsiaTheme="majorEastAsia" w:hAnsiTheme="majorBidi" w:cstheme="majorBidi"/>
                <w:bCs/>
                <w:sz w:val="24"/>
                <w:lang w:val="en-GB"/>
              </w:rPr>
              <w:t xml:space="preserve"> System</w:t>
            </w:r>
          </w:p>
        </w:tc>
      </w:tr>
      <w:tr w:rsidR="008F5112" w:rsidRPr="0070594A" w14:paraId="4C21F8A7"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6E54E044" w14:textId="65D71F2B" w:rsidR="00611D99" w:rsidRPr="0070594A" w:rsidRDefault="00611D99"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OMR</w:t>
            </w:r>
          </w:p>
        </w:tc>
        <w:tc>
          <w:tcPr>
            <w:tcW w:w="6745" w:type="dxa"/>
            <w:shd w:val="clear" w:color="auto" w:fill="FFFFFF" w:themeFill="background1"/>
            <w:vAlign w:val="center"/>
          </w:tcPr>
          <w:p w14:paraId="492C861E" w14:textId="294777FA" w:rsidR="00611D99" w:rsidRPr="0070594A" w:rsidRDefault="00D6240A"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 xml:space="preserve">Omani </w:t>
            </w:r>
            <w:r w:rsidR="002D4A8E" w:rsidRPr="0070594A">
              <w:rPr>
                <w:rFonts w:asciiTheme="majorBidi" w:eastAsiaTheme="majorEastAsia" w:hAnsiTheme="majorBidi" w:cstheme="majorBidi"/>
                <w:bCs/>
                <w:sz w:val="24"/>
                <w:lang w:val="en-GB"/>
              </w:rPr>
              <w:t>R</w:t>
            </w:r>
            <w:r w:rsidRPr="0070594A">
              <w:rPr>
                <w:rFonts w:asciiTheme="majorBidi" w:eastAsiaTheme="majorEastAsia" w:hAnsiTheme="majorBidi" w:cstheme="majorBidi"/>
                <w:bCs/>
                <w:sz w:val="24"/>
                <w:lang w:val="en-GB"/>
              </w:rPr>
              <w:t>ial</w:t>
            </w:r>
          </w:p>
        </w:tc>
      </w:tr>
      <w:tr w:rsidR="008F5112" w:rsidRPr="0070594A" w14:paraId="7C2D8598"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5469AAB3" w14:textId="1CEB96DB" w:rsidR="00C678E1" w:rsidRPr="0070594A" w:rsidRDefault="00C678E1"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ONT</w:t>
            </w:r>
          </w:p>
        </w:tc>
        <w:tc>
          <w:tcPr>
            <w:tcW w:w="6745" w:type="dxa"/>
            <w:shd w:val="clear" w:color="auto" w:fill="FFFFFF" w:themeFill="background1"/>
            <w:vAlign w:val="center"/>
          </w:tcPr>
          <w:p w14:paraId="74C672C2" w14:textId="1466F0C5" w:rsidR="00C678E1" w:rsidRPr="0070594A" w:rsidRDefault="00C678E1"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 xml:space="preserve">Optical Network </w:t>
            </w:r>
            <w:r w:rsidR="009C5DB8" w:rsidRPr="0070594A">
              <w:rPr>
                <w:rFonts w:asciiTheme="majorBidi" w:eastAsiaTheme="majorEastAsia" w:hAnsiTheme="majorBidi" w:cstheme="majorBidi"/>
                <w:bCs/>
                <w:sz w:val="24"/>
                <w:lang w:val="en-GB"/>
              </w:rPr>
              <w:t>Terminal</w:t>
            </w:r>
          </w:p>
        </w:tc>
      </w:tr>
      <w:tr w:rsidR="008F5112" w:rsidRPr="0070594A" w14:paraId="1CE75BF6"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6C8962DE" w14:textId="167718DC" w:rsidR="00366BC5" w:rsidRPr="0070594A" w:rsidRDefault="00366BC5"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ONU</w:t>
            </w:r>
          </w:p>
        </w:tc>
        <w:tc>
          <w:tcPr>
            <w:tcW w:w="6745" w:type="dxa"/>
            <w:shd w:val="clear" w:color="auto" w:fill="FFFFFF" w:themeFill="background1"/>
            <w:vAlign w:val="center"/>
          </w:tcPr>
          <w:p w14:paraId="6DA2E2E5" w14:textId="7C5F77CD" w:rsidR="00366BC5" w:rsidRPr="0070594A" w:rsidRDefault="00366BC5"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Optical Network Unit</w:t>
            </w:r>
          </w:p>
        </w:tc>
      </w:tr>
      <w:tr w:rsidR="00043682" w:rsidRPr="0070594A" w14:paraId="6377573B"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1C0F4CE0" w14:textId="7D7D1651" w:rsidR="00043682" w:rsidRPr="0070594A" w:rsidRDefault="00043682" w:rsidP="00DF3BE8">
            <w:pPr>
              <w:spacing w:before="100" w:after="100" w:line="280" w:lineRule="exact"/>
              <w:rPr>
                <w:rFonts w:asciiTheme="majorBidi" w:eastAsiaTheme="majorEastAsia" w:hAnsiTheme="majorBidi" w:cstheme="majorBidi"/>
                <w:sz w:val="24"/>
                <w:lang w:val="en-GB"/>
              </w:rPr>
            </w:pPr>
            <w:r>
              <w:rPr>
                <w:rFonts w:asciiTheme="majorBidi" w:eastAsiaTheme="majorEastAsia" w:hAnsiTheme="majorBidi" w:cstheme="majorBidi"/>
                <w:sz w:val="24"/>
                <w:lang w:val="en-GB"/>
              </w:rPr>
              <w:t>PON</w:t>
            </w:r>
          </w:p>
        </w:tc>
        <w:tc>
          <w:tcPr>
            <w:tcW w:w="6745" w:type="dxa"/>
            <w:shd w:val="clear" w:color="auto" w:fill="FFFFFF" w:themeFill="background1"/>
            <w:vAlign w:val="center"/>
          </w:tcPr>
          <w:p w14:paraId="1204F6A8" w14:textId="6AD33EC0" w:rsidR="00043682" w:rsidRPr="0070594A" w:rsidRDefault="00043682"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Pr>
                <w:rFonts w:asciiTheme="majorBidi" w:eastAsiaTheme="majorEastAsia" w:hAnsiTheme="majorBidi" w:cstheme="majorBidi"/>
                <w:bCs/>
                <w:sz w:val="24"/>
                <w:lang w:val="en-GB"/>
              </w:rPr>
              <w:t>Passive Optical Network</w:t>
            </w:r>
          </w:p>
        </w:tc>
      </w:tr>
      <w:tr w:rsidR="008F5112" w:rsidRPr="0070594A" w14:paraId="7F929C23"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0A1731F8" w14:textId="284705E0" w:rsidR="00AD2044" w:rsidRPr="0070594A" w:rsidRDefault="00AD2044"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QoS</w:t>
            </w:r>
          </w:p>
        </w:tc>
        <w:tc>
          <w:tcPr>
            <w:tcW w:w="6745" w:type="dxa"/>
            <w:shd w:val="clear" w:color="auto" w:fill="FFFFFF" w:themeFill="background1"/>
            <w:vAlign w:val="center"/>
          </w:tcPr>
          <w:p w14:paraId="36E4B8CF" w14:textId="5639F335" w:rsidR="00AD2044" w:rsidRPr="0070594A" w:rsidRDefault="00AD2044"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Quality of Service</w:t>
            </w:r>
          </w:p>
        </w:tc>
      </w:tr>
      <w:tr w:rsidR="008F5112" w:rsidRPr="0070594A" w14:paraId="3D432D28"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2978FB38" w14:textId="7EB660D0" w:rsidR="00357BCC" w:rsidRPr="0070594A" w:rsidRDefault="00357BCC"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SC</w:t>
            </w:r>
          </w:p>
        </w:tc>
        <w:tc>
          <w:tcPr>
            <w:tcW w:w="6745" w:type="dxa"/>
            <w:shd w:val="clear" w:color="auto" w:fill="FFFFFF" w:themeFill="background1"/>
            <w:vAlign w:val="center"/>
          </w:tcPr>
          <w:p w14:paraId="214A5F9F" w14:textId="1C3C5E10" w:rsidR="00357BCC" w:rsidRPr="0070594A" w:rsidRDefault="000A7BED"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Subscriber</w:t>
            </w:r>
            <w:r w:rsidR="00906342" w:rsidRPr="0070594A">
              <w:rPr>
                <w:rFonts w:asciiTheme="majorBidi" w:eastAsiaTheme="majorEastAsia" w:hAnsiTheme="majorBidi" w:cstheme="majorBidi"/>
                <w:bCs/>
                <w:sz w:val="24"/>
                <w:lang w:val="en-GB"/>
              </w:rPr>
              <w:t xml:space="preserve"> Connector</w:t>
            </w:r>
          </w:p>
        </w:tc>
      </w:tr>
      <w:tr w:rsidR="008F5112" w:rsidRPr="0070594A" w14:paraId="2EA0A90B"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6A4F8408" w14:textId="60CEEC82" w:rsidR="00321C9C" w:rsidRPr="0070594A" w:rsidRDefault="00321C9C"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SDU</w:t>
            </w:r>
          </w:p>
        </w:tc>
        <w:tc>
          <w:tcPr>
            <w:tcW w:w="6745" w:type="dxa"/>
            <w:shd w:val="clear" w:color="auto" w:fill="FFFFFF" w:themeFill="background1"/>
            <w:vAlign w:val="center"/>
          </w:tcPr>
          <w:p w14:paraId="07890565" w14:textId="776961B8" w:rsidR="00321C9C" w:rsidRPr="0070594A" w:rsidRDefault="00321C9C"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Single Dwelling Unit</w:t>
            </w:r>
          </w:p>
        </w:tc>
      </w:tr>
      <w:tr w:rsidR="008F5112" w:rsidRPr="0070594A" w14:paraId="79FF47CE"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2FCC9398" w14:textId="3D2037BD" w:rsidR="001B35F1" w:rsidRPr="0070594A" w:rsidRDefault="001B35F1"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SLG</w:t>
            </w:r>
          </w:p>
        </w:tc>
        <w:tc>
          <w:tcPr>
            <w:tcW w:w="6745" w:type="dxa"/>
            <w:shd w:val="clear" w:color="auto" w:fill="FFFFFF" w:themeFill="background1"/>
            <w:vAlign w:val="center"/>
          </w:tcPr>
          <w:p w14:paraId="5646ED02" w14:textId="0C0DF1CD" w:rsidR="001B35F1" w:rsidRPr="0070594A" w:rsidRDefault="001B35F1"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Service</w:t>
            </w:r>
            <w:r w:rsidR="002F5F67" w:rsidRPr="0070594A">
              <w:rPr>
                <w:rFonts w:asciiTheme="majorBidi" w:eastAsiaTheme="majorEastAsia" w:hAnsiTheme="majorBidi" w:cstheme="majorBidi"/>
                <w:bCs/>
                <w:sz w:val="24"/>
                <w:lang w:val="en-GB"/>
              </w:rPr>
              <w:t>-</w:t>
            </w:r>
            <w:r w:rsidRPr="0070594A">
              <w:rPr>
                <w:rFonts w:asciiTheme="majorBidi" w:eastAsiaTheme="majorEastAsia" w:hAnsiTheme="majorBidi" w:cstheme="majorBidi"/>
                <w:bCs/>
                <w:sz w:val="24"/>
                <w:lang w:val="en-GB"/>
              </w:rPr>
              <w:t>Level Guarantee</w:t>
            </w:r>
          </w:p>
        </w:tc>
      </w:tr>
      <w:tr w:rsidR="00C40CF0" w:rsidRPr="0070594A" w14:paraId="0F7AEA82"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765A81D2" w14:textId="25E0181E" w:rsidR="00C40CF0" w:rsidRPr="0070594A" w:rsidRDefault="00C40CF0" w:rsidP="00DF3BE8">
            <w:pPr>
              <w:spacing w:before="100" w:after="100" w:line="280" w:lineRule="exact"/>
              <w:rPr>
                <w:rFonts w:asciiTheme="majorBidi" w:eastAsiaTheme="majorEastAsia" w:hAnsiTheme="majorBidi" w:cstheme="majorBidi"/>
                <w:sz w:val="24"/>
                <w:lang w:val="en-GB"/>
              </w:rPr>
            </w:pPr>
            <w:r>
              <w:rPr>
                <w:rFonts w:asciiTheme="majorBidi" w:eastAsiaTheme="majorEastAsia" w:hAnsiTheme="majorBidi" w:cstheme="majorBidi"/>
                <w:sz w:val="24"/>
                <w:lang w:val="en-GB"/>
              </w:rPr>
              <w:t>SME</w:t>
            </w:r>
          </w:p>
        </w:tc>
        <w:tc>
          <w:tcPr>
            <w:tcW w:w="6745" w:type="dxa"/>
            <w:shd w:val="clear" w:color="auto" w:fill="FFFFFF" w:themeFill="background1"/>
            <w:vAlign w:val="center"/>
          </w:tcPr>
          <w:p w14:paraId="093348C2" w14:textId="73194DD7" w:rsidR="00C40CF0" w:rsidRPr="0070594A" w:rsidRDefault="007B6B78"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Pr>
                <w:rFonts w:asciiTheme="majorBidi" w:eastAsiaTheme="majorEastAsia" w:hAnsiTheme="majorBidi" w:cstheme="majorBidi"/>
                <w:bCs/>
                <w:sz w:val="24"/>
                <w:lang w:val="en-GB"/>
              </w:rPr>
              <w:t>S</w:t>
            </w:r>
            <w:r w:rsidRPr="007B6B78">
              <w:rPr>
                <w:rFonts w:asciiTheme="majorBidi" w:eastAsiaTheme="majorEastAsia" w:hAnsiTheme="majorBidi" w:cstheme="majorBidi"/>
                <w:bCs/>
                <w:sz w:val="24"/>
                <w:lang w:val="en-GB"/>
              </w:rPr>
              <w:t>mall and medium enterprises</w:t>
            </w:r>
          </w:p>
        </w:tc>
      </w:tr>
      <w:tr w:rsidR="008F5112" w:rsidRPr="0070594A" w14:paraId="5518F4D4"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4E71ABAE" w14:textId="10267403" w:rsidR="00916E1C" w:rsidRPr="0070594A" w:rsidRDefault="00916E1C"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SOC</w:t>
            </w:r>
          </w:p>
        </w:tc>
        <w:tc>
          <w:tcPr>
            <w:tcW w:w="6745" w:type="dxa"/>
            <w:shd w:val="clear" w:color="auto" w:fill="FFFFFF" w:themeFill="background1"/>
            <w:vAlign w:val="center"/>
          </w:tcPr>
          <w:p w14:paraId="79D40035" w14:textId="78E088F0" w:rsidR="00916E1C" w:rsidRPr="0070594A" w:rsidRDefault="00916E1C"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Se</w:t>
            </w:r>
            <w:r w:rsidR="002C3404">
              <w:rPr>
                <w:rFonts w:asciiTheme="majorBidi" w:eastAsiaTheme="majorEastAsia" w:hAnsiTheme="majorBidi" w:cstheme="majorBidi"/>
                <w:bCs/>
                <w:sz w:val="24"/>
                <w:lang w:val="en-GB"/>
              </w:rPr>
              <w:t>rvices</w:t>
            </w:r>
            <w:r w:rsidRPr="0070594A">
              <w:rPr>
                <w:rFonts w:asciiTheme="majorBidi" w:eastAsiaTheme="majorEastAsia" w:hAnsiTheme="majorBidi" w:cstheme="majorBidi"/>
                <w:bCs/>
                <w:sz w:val="24"/>
                <w:lang w:val="en-GB"/>
              </w:rPr>
              <w:t xml:space="preserve"> Operations Cent</w:t>
            </w:r>
            <w:r w:rsidR="002F5F67" w:rsidRPr="0070594A">
              <w:rPr>
                <w:rFonts w:asciiTheme="majorBidi" w:eastAsiaTheme="majorEastAsia" w:hAnsiTheme="majorBidi" w:cstheme="majorBidi"/>
                <w:bCs/>
                <w:sz w:val="24"/>
                <w:lang w:val="en-GB"/>
              </w:rPr>
              <w:t>re</w:t>
            </w:r>
          </w:p>
        </w:tc>
      </w:tr>
      <w:tr w:rsidR="008F5112" w:rsidRPr="0070594A" w14:paraId="24FE7F6B"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hideMark/>
          </w:tcPr>
          <w:p w14:paraId="0DDF6A98" w14:textId="77777777" w:rsidR="00FC358D" w:rsidRPr="0070594A" w:rsidRDefault="00FC358D" w:rsidP="00DF3BE8">
            <w:pPr>
              <w:spacing w:before="100" w:after="100" w:line="280" w:lineRule="exact"/>
              <w:rPr>
                <w:rFonts w:asciiTheme="majorBidi" w:eastAsiaTheme="majorEastAsia" w:hAnsiTheme="majorBidi" w:cstheme="majorBidi"/>
                <w:bCs w:val="0"/>
                <w:sz w:val="24"/>
                <w:lang w:val="en-GB"/>
              </w:rPr>
            </w:pPr>
            <w:r w:rsidRPr="0070594A">
              <w:rPr>
                <w:rFonts w:asciiTheme="majorBidi" w:eastAsiaTheme="majorEastAsia" w:hAnsiTheme="majorBidi" w:cstheme="majorBidi"/>
                <w:sz w:val="24"/>
                <w:lang w:val="en-GB"/>
              </w:rPr>
              <w:t>TRA</w:t>
            </w:r>
          </w:p>
        </w:tc>
        <w:tc>
          <w:tcPr>
            <w:tcW w:w="6745" w:type="dxa"/>
            <w:shd w:val="clear" w:color="auto" w:fill="FFFFFF" w:themeFill="background1"/>
            <w:vAlign w:val="center"/>
            <w:hideMark/>
          </w:tcPr>
          <w:p w14:paraId="4F08F07B" w14:textId="77777777" w:rsidR="00FC358D" w:rsidRPr="0070594A" w:rsidRDefault="00FC358D"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Telecommunications Regulatory Authority</w:t>
            </w:r>
          </w:p>
        </w:tc>
      </w:tr>
      <w:tr w:rsidR="008F5112" w:rsidRPr="0070594A" w14:paraId="7F196A2E"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62EBE420" w14:textId="3F390A6F" w:rsidR="00E2037E" w:rsidRPr="0070594A" w:rsidRDefault="00E2037E"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UPS</w:t>
            </w:r>
          </w:p>
        </w:tc>
        <w:tc>
          <w:tcPr>
            <w:tcW w:w="6745" w:type="dxa"/>
            <w:shd w:val="clear" w:color="auto" w:fill="FFFFFF" w:themeFill="background1"/>
            <w:vAlign w:val="center"/>
          </w:tcPr>
          <w:p w14:paraId="0E9B83BC" w14:textId="6D415853" w:rsidR="00E2037E" w:rsidRPr="0070594A" w:rsidRDefault="00BF3F31"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Uninterruptible Power Supply</w:t>
            </w:r>
          </w:p>
        </w:tc>
      </w:tr>
      <w:tr w:rsidR="008F5112" w:rsidRPr="0070594A" w14:paraId="5257DDF1" w14:textId="77777777" w:rsidTr="00E279BB">
        <w:trPr>
          <w:trHeight w:val="20"/>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vAlign w:val="center"/>
          </w:tcPr>
          <w:p w14:paraId="6F312365" w14:textId="0FEA41D1" w:rsidR="0022493A" w:rsidRPr="0070594A" w:rsidRDefault="0022493A" w:rsidP="00DF3BE8">
            <w:pPr>
              <w:spacing w:before="100" w:after="100" w:line="280" w:lineRule="exact"/>
              <w:rPr>
                <w:rFonts w:asciiTheme="majorBidi" w:eastAsiaTheme="majorEastAsia" w:hAnsiTheme="majorBidi" w:cstheme="majorBidi"/>
                <w:sz w:val="24"/>
                <w:lang w:val="en-GB"/>
              </w:rPr>
            </w:pPr>
            <w:r w:rsidRPr="0070594A">
              <w:rPr>
                <w:rFonts w:asciiTheme="majorBidi" w:eastAsiaTheme="majorEastAsia" w:hAnsiTheme="majorBidi" w:cstheme="majorBidi"/>
                <w:sz w:val="24"/>
                <w:lang w:val="en-GB"/>
              </w:rPr>
              <w:t>V</w:t>
            </w:r>
          </w:p>
        </w:tc>
        <w:tc>
          <w:tcPr>
            <w:tcW w:w="6745" w:type="dxa"/>
            <w:shd w:val="clear" w:color="auto" w:fill="FFFFFF" w:themeFill="background1"/>
            <w:vAlign w:val="center"/>
          </w:tcPr>
          <w:p w14:paraId="4B27D65F" w14:textId="7D3BAD61" w:rsidR="0022493A" w:rsidRPr="0070594A" w:rsidRDefault="000C5C12" w:rsidP="00DF3BE8">
            <w:pPr>
              <w:spacing w:before="100" w:after="100" w:line="28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bCs/>
                <w:sz w:val="24"/>
                <w:lang w:val="en-GB"/>
              </w:rPr>
            </w:pPr>
            <w:r w:rsidRPr="0070594A">
              <w:rPr>
                <w:rFonts w:asciiTheme="majorBidi" w:eastAsiaTheme="majorEastAsia" w:hAnsiTheme="majorBidi" w:cstheme="majorBidi"/>
                <w:bCs/>
                <w:sz w:val="24"/>
                <w:lang w:val="en-GB"/>
              </w:rPr>
              <w:t>Volt</w:t>
            </w:r>
          </w:p>
        </w:tc>
      </w:tr>
    </w:tbl>
    <w:p w14:paraId="3CB3CB2A" w14:textId="77777777" w:rsidR="006F1D78" w:rsidRPr="00715675" w:rsidRDefault="006F1D78" w:rsidP="006F1D78">
      <w:pPr>
        <w:rPr>
          <w:rFonts w:asciiTheme="majorBidi" w:hAnsiTheme="majorBidi" w:cstheme="majorBidi"/>
          <w:lang w:val="en-GB"/>
        </w:rPr>
      </w:pPr>
    </w:p>
    <w:p w14:paraId="04DA8D69" w14:textId="28A6ADE4" w:rsidR="00380274" w:rsidRPr="00C13CA4" w:rsidRDefault="00FC358D" w:rsidP="00580691">
      <w:pPr>
        <w:pStyle w:val="Heading1"/>
      </w:pPr>
      <w:bookmarkStart w:id="11" w:name="_Toc145669027"/>
      <w:bookmarkStart w:id="12" w:name="_Toc146043763"/>
      <w:bookmarkStart w:id="13" w:name="_Toc65231568"/>
      <w:bookmarkStart w:id="14" w:name="_Toc97461634"/>
      <w:r w:rsidRPr="00C13CA4">
        <w:lastRenderedPageBreak/>
        <w:t>List of Definitions</w:t>
      </w:r>
      <w:bookmarkEnd w:id="11"/>
      <w:bookmarkEnd w:id="12"/>
    </w:p>
    <w:tbl>
      <w:tblPr>
        <w:tblStyle w:val="GridTable4-Accent1"/>
        <w:tblW w:w="5013" w:type="pct"/>
        <w:tblInd w:w="-10" w:type="dxa"/>
        <w:tblLook w:val="04A0" w:firstRow="1" w:lastRow="0" w:firstColumn="1" w:lastColumn="0" w:noHBand="0" w:noVBand="1"/>
      </w:tblPr>
      <w:tblGrid>
        <w:gridCol w:w="2450"/>
        <w:gridCol w:w="6592"/>
      </w:tblGrid>
      <w:tr w:rsidR="00E70C89" w:rsidRPr="004C3AA1" w14:paraId="486B066C" w14:textId="77777777" w:rsidTr="00BD47D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355" w:type="pct"/>
            <w:tcBorders>
              <w:right w:val="single" w:sz="4" w:space="0" w:color="4F81BD" w:themeColor="accent1"/>
            </w:tcBorders>
            <w:vAlign w:val="center"/>
            <w:hideMark/>
          </w:tcPr>
          <w:p w14:paraId="71F19999" w14:textId="22BD5FA4" w:rsidR="00E70C89" w:rsidRPr="004C3AA1" w:rsidRDefault="002A6C2D" w:rsidP="00ED0258">
            <w:pPr>
              <w:pStyle w:val="Table"/>
              <w:spacing w:beforeAutospacing="0" w:afterAutospacing="0" w:line="300" w:lineRule="exact"/>
              <w:rPr>
                <w:rFonts w:asciiTheme="majorBidi" w:hAnsiTheme="majorBidi" w:cstheme="majorBidi"/>
                <w:color w:val="auto"/>
                <w:lang w:val="en-GB"/>
              </w:rPr>
            </w:pPr>
            <w:r w:rsidRPr="004C3AA1">
              <w:rPr>
                <w:rFonts w:asciiTheme="majorBidi" w:hAnsiTheme="majorBidi" w:cstheme="majorBidi"/>
                <w:color w:val="auto"/>
                <w:lang w:val="en-GB"/>
              </w:rPr>
              <w:t>Term</w:t>
            </w:r>
          </w:p>
        </w:tc>
        <w:tc>
          <w:tcPr>
            <w:tcW w:w="3645" w:type="pct"/>
            <w:tcBorders>
              <w:left w:val="single" w:sz="4" w:space="0" w:color="4F81BD" w:themeColor="accent1"/>
            </w:tcBorders>
            <w:vAlign w:val="center"/>
            <w:hideMark/>
          </w:tcPr>
          <w:p w14:paraId="5C9E8541" w14:textId="77777777" w:rsidR="00E70C89" w:rsidRPr="004C3AA1" w:rsidRDefault="00E70C89" w:rsidP="00ED0258">
            <w:pPr>
              <w:pStyle w:val="Table"/>
              <w:spacing w:beforeAutospacing="0" w:afterAutospacing="0" w:line="30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lang w:val="en-GB"/>
              </w:rPr>
            </w:pPr>
            <w:r w:rsidRPr="004C3AA1">
              <w:rPr>
                <w:rFonts w:asciiTheme="majorBidi" w:hAnsiTheme="majorBidi" w:cstheme="majorBidi"/>
                <w:color w:val="auto"/>
                <w:lang w:val="en-GB"/>
              </w:rPr>
              <w:t>Definition</w:t>
            </w:r>
          </w:p>
        </w:tc>
      </w:tr>
      <w:tr w:rsidR="00BA7869" w:rsidRPr="005A2FE4" w14:paraId="0763DD61"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772616B" w14:textId="508ED03C" w:rsidR="00BA7869" w:rsidRPr="005A2FE4" w:rsidRDefault="008E31BC" w:rsidP="00ED0258">
            <w:pPr>
              <w:spacing w:before="100" w:after="100" w:line="300" w:lineRule="exact"/>
              <w:rPr>
                <w:rFonts w:asciiTheme="majorBidi" w:hAnsiTheme="majorBidi" w:cstheme="majorBidi"/>
                <w:b w:val="0"/>
                <w:bCs w:val="0"/>
                <w:sz w:val="24"/>
                <w:lang w:val="en-GB"/>
              </w:rPr>
            </w:pPr>
            <w:r w:rsidRPr="005A2FE4">
              <w:rPr>
                <w:rFonts w:asciiTheme="majorBidi" w:hAnsiTheme="majorBidi" w:cstheme="majorBidi"/>
                <w:sz w:val="24"/>
                <w:lang w:val="en-GB"/>
              </w:rPr>
              <w:t xml:space="preserve">Access and Interconnection </w:t>
            </w:r>
            <w:r w:rsidR="00692BF7" w:rsidRPr="005A2FE4">
              <w:rPr>
                <w:rFonts w:asciiTheme="majorBidi" w:hAnsiTheme="majorBidi" w:cstheme="majorBidi"/>
                <w:sz w:val="24"/>
                <w:lang w:val="en-GB"/>
              </w:rPr>
              <w:t>Offer</w:t>
            </w:r>
          </w:p>
        </w:tc>
        <w:tc>
          <w:tcPr>
            <w:tcW w:w="3645" w:type="pct"/>
            <w:shd w:val="clear" w:color="auto" w:fill="FFFFFF" w:themeFill="background1"/>
            <w:vAlign w:val="center"/>
          </w:tcPr>
          <w:p w14:paraId="6A101E36" w14:textId="35235A10" w:rsidR="00BA7869" w:rsidRPr="005A2FE4" w:rsidRDefault="002C70C3" w:rsidP="00ED025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 xml:space="preserve">The agreement between Providing Party and </w:t>
            </w:r>
            <w:r w:rsidR="007B4A0B" w:rsidRPr="005A2FE4">
              <w:rPr>
                <w:rFonts w:asciiTheme="majorBidi" w:hAnsiTheme="majorBidi" w:cstheme="majorBidi"/>
                <w:sz w:val="24"/>
                <w:lang w:val="en-GB"/>
              </w:rPr>
              <w:t>Requesting Licensee</w:t>
            </w:r>
            <w:r w:rsidRPr="005A2FE4">
              <w:rPr>
                <w:rFonts w:asciiTheme="majorBidi" w:hAnsiTheme="majorBidi" w:cstheme="majorBidi"/>
                <w:sz w:val="24"/>
                <w:lang w:val="en-GB"/>
              </w:rPr>
              <w:t xml:space="preserve"> for the purposes of Access and Interconnection which shall include the main body of this Agreement, and the Annexes and Sub-Annexes.</w:t>
            </w:r>
          </w:p>
        </w:tc>
      </w:tr>
      <w:tr w:rsidR="003069DA" w:rsidRPr="005A2FE4" w14:paraId="3D1C2C6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59935A3" w14:textId="70B7F0D4" w:rsidR="003069DA" w:rsidRPr="004E5934" w:rsidRDefault="003069DA" w:rsidP="00ED025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Access &amp; In</w:t>
            </w:r>
            <w:r w:rsidR="003C2CD6" w:rsidRPr="004E5934">
              <w:rPr>
                <w:rFonts w:asciiTheme="majorBidi" w:hAnsiTheme="majorBidi" w:cstheme="majorBidi"/>
                <w:sz w:val="24"/>
                <w:lang w:val="en-GB"/>
              </w:rPr>
              <w:t xml:space="preserve">terconnection Regulation/ </w:t>
            </w:r>
            <w:r w:rsidR="00381678" w:rsidRPr="004E5934">
              <w:rPr>
                <w:rFonts w:asciiTheme="majorBidi" w:hAnsiTheme="majorBidi" w:cstheme="majorBidi"/>
                <w:sz w:val="24"/>
                <w:lang w:val="en-GB"/>
              </w:rPr>
              <w:t>A&amp;I Regulation</w:t>
            </w:r>
          </w:p>
        </w:tc>
        <w:tc>
          <w:tcPr>
            <w:tcW w:w="3645" w:type="pct"/>
            <w:shd w:val="clear" w:color="auto" w:fill="FFFFFF" w:themeFill="background1"/>
            <w:vAlign w:val="center"/>
          </w:tcPr>
          <w:p w14:paraId="51AB8BB9" w14:textId="46F6422A" w:rsidR="003069DA" w:rsidRPr="004E5934" w:rsidRDefault="002D23BA" w:rsidP="00ED025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4E5934">
              <w:rPr>
                <w:rFonts w:asciiTheme="majorBidi" w:hAnsiTheme="majorBidi" w:cstheme="majorBidi"/>
                <w:sz w:val="24"/>
                <w:lang w:val="en-GB"/>
              </w:rPr>
              <w:t xml:space="preserve">A regulatory document issued by the TRA </w:t>
            </w:r>
            <w:r w:rsidR="00D952FD" w:rsidRPr="00D952FD">
              <w:rPr>
                <w:rFonts w:asciiTheme="majorBidi" w:hAnsiTheme="majorBidi" w:cstheme="majorBidi"/>
                <w:sz w:val="24"/>
                <w:lang w:val="en-GB"/>
              </w:rPr>
              <w:t>issued by Decision No. 25/2016 (“A&amp;I Regulations”)</w:t>
            </w:r>
            <w:r w:rsidR="00D952FD">
              <w:rPr>
                <w:rFonts w:asciiTheme="majorBidi" w:hAnsiTheme="majorBidi" w:cstheme="majorBidi"/>
                <w:sz w:val="24"/>
                <w:lang w:val="en-GB"/>
              </w:rPr>
              <w:t xml:space="preserve"> </w:t>
            </w:r>
            <w:r w:rsidR="00A01C7E" w:rsidRPr="004E5934">
              <w:rPr>
                <w:rFonts w:asciiTheme="majorBidi" w:hAnsiTheme="majorBidi" w:cstheme="majorBidi"/>
                <w:sz w:val="24"/>
                <w:lang w:val="en-GB"/>
              </w:rPr>
              <w:t xml:space="preserve">which </w:t>
            </w:r>
            <w:r w:rsidR="00547EF6" w:rsidRPr="004E5934">
              <w:rPr>
                <w:rFonts w:asciiTheme="majorBidi" w:hAnsiTheme="majorBidi" w:cstheme="majorBidi"/>
                <w:sz w:val="24"/>
                <w:lang w:val="en-GB"/>
              </w:rPr>
              <w:t>presents the framework for</w:t>
            </w:r>
            <w:r w:rsidR="00A01C7E" w:rsidRPr="004E5934">
              <w:rPr>
                <w:rFonts w:asciiTheme="majorBidi" w:hAnsiTheme="majorBidi" w:cstheme="majorBidi"/>
                <w:sz w:val="24"/>
                <w:lang w:val="en-GB"/>
              </w:rPr>
              <w:t xml:space="preserve"> the </w:t>
            </w:r>
            <w:r w:rsidR="00781D09" w:rsidRPr="004E5934">
              <w:rPr>
                <w:rFonts w:asciiTheme="majorBidi" w:hAnsiTheme="majorBidi" w:cstheme="majorBidi"/>
                <w:sz w:val="24"/>
                <w:lang w:val="en-GB"/>
              </w:rPr>
              <w:t>obligation</w:t>
            </w:r>
            <w:r w:rsidR="00A01C7E" w:rsidRPr="004E5934">
              <w:rPr>
                <w:rFonts w:asciiTheme="majorBidi" w:hAnsiTheme="majorBidi" w:cstheme="majorBidi"/>
                <w:sz w:val="24"/>
                <w:lang w:val="en-GB"/>
              </w:rPr>
              <w:t>s</w:t>
            </w:r>
            <w:r w:rsidR="008213E9" w:rsidRPr="004E5934">
              <w:rPr>
                <w:rFonts w:asciiTheme="majorBidi" w:hAnsiTheme="majorBidi" w:cstheme="majorBidi"/>
                <w:sz w:val="24"/>
                <w:lang w:val="en-GB"/>
              </w:rPr>
              <w:t xml:space="preserve"> on telecommunication licensees in Oman </w:t>
            </w:r>
            <w:r w:rsidR="00781D09" w:rsidRPr="004E5934">
              <w:rPr>
                <w:rFonts w:asciiTheme="majorBidi" w:hAnsiTheme="majorBidi" w:cstheme="majorBidi"/>
                <w:sz w:val="24"/>
                <w:lang w:val="en-GB"/>
              </w:rPr>
              <w:t>to provide interconnection and access to certain physical infrastructure and other facilities to Requesting Licensee and wholesale customers.</w:t>
            </w:r>
          </w:p>
        </w:tc>
      </w:tr>
      <w:tr w:rsidR="00AB4B6B" w:rsidRPr="005A2FE4" w14:paraId="7A18F3C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3858E69" w14:textId="32D8F3FC" w:rsidR="00AB4B6B" w:rsidRPr="004E5934" w:rsidRDefault="00AB4B6B" w:rsidP="00ED0258">
            <w:pPr>
              <w:spacing w:before="100" w:after="100" w:line="300" w:lineRule="exact"/>
              <w:rPr>
                <w:rFonts w:asciiTheme="majorBidi" w:hAnsiTheme="majorBidi" w:cstheme="majorBidi"/>
                <w:sz w:val="24"/>
                <w:lang w:val="en-GB"/>
              </w:rPr>
            </w:pPr>
            <w:r>
              <w:rPr>
                <w:rFonts w:asciiTheme="majorBidi" w:hAnsiTheme="majorBidi" w:cstheme="majorBidi"/>
                <w:sz w:val="24"/>
                <w:lang w:val="en-GB"/>
              </w:rPr>
              <w:t>Access Network</w:t>
            </w:r>
          </w:p>
        </w:tc>
        <w:tc>
          <w:tcPr>
            <w:tcW w:w="3645" w:type="pct"/>
            <w:shd w:val="clear" w:color="auto" w:fill="FFFFFF" w:themeFill="background1"/>
            <w:vAlign w:val="center"/>
          </w:tcPr>
          <w:p w14:paraId="35B4F49D" w14:textId="27FAF905" w:rsidR="00AB4B6B" w:rsidRPr="00880D2F" w:rsidRDefault="00880D2F" w:rsidP="00ED025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880D2F">
              <w:rPr>
                <w:rFonts w:asciiTheme="majorBidi" w:hAnsiTheme="majorBidi" w:cstheme="majorBidi"/>
                <w:color w:val="000000" w:themeColor="text1"/>
                <w:sz w:val="24"/>
                <w:lang w:val="en-GB"/>
              </w:rPr>
              <w:t>The part of Oman Broadband’s network used to provide connectivity between the Data Centre and the End User premise. It includes the components of the network used to provide Oman Broadband’s BEUC and DCTB services, such as fibre optic cables connecting Data Centre sites to FDHs, FDHs to NAPs, and NAPs to CAPs. It also has various chambers/handholes and ducts along the fibre routes. A detailed description of Oman Broadband’s Access Network can be found in Annex C.</w:t>
            </w:r>
          </w:p>
        </w:tc>
      </w:tr>
      <w:tr w:rsidR="007D53A7" w:rsidRPr="005A2FE4" w14:paraId="72495788" w14:textId="77777777" w:rsidTr="00BD47DF">
        <w:trPr>
          <w:trHeight w:val="219"/>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B14F370" w14:textId="01BD071C" w:rsidR="007D53A7" w:rsidRPr="005A2FE4" w:rsidRDefault="00B20774" w:rsidP="00ED0258">
            <w:pPr>
              <w:spacing w:before="100" w:after="100" w:line="300" w:lineRule="exact"/>
              <w:rPr>
                <w:rFonts w:asciiTheme="majorBidi" w:hAnsiTheme="majorBidi" w:cstheme="majorBidi"/>
                <w:b w:val="0"/>
                <w:bCs w:val="0"/>
                <w:sz w:val="24"/>
                <w:lang w:val="en-GB"/>
              </w:rPr>
            </w:pPr>
            <w:r w:rsidRPr="005A2FE4">
              <w:rPr>
                <w:rFonts w:asciiTheme="majorBidi" w:hAnsiTheme="majorBidi" w:cstheme="majorBidi"/>
                <w:sz w:val="24"/>
                <w:lang w:val="en-GB"/>
              </w:rPr>
              <w:t>Agreement</w:t>
            </w:r>
          </w:p>
        </w:tc>
        <w:tc>
          <w:tcPr>
            <w:tcW w:w="3645" w:type="pct"/>
            <w:shd w:val="clear" w:color="auto" w:fill="FFFFFF" w:themeFill="background1"/>
            <w:vAlign w:val="center"/>
          </w:tcPr>
          <w:p w14:paraId="5DCBE627" w14:textId="2377B831" w:rsidR="007D53A7" w:rsidRPr="005A2FE4" w:rsidRDefault="00807DDC" w:rsidP="00ED025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This agreement, including all its Annexes</w:t>
            </w:r>
            <w:r w:rsidR="006035D8" w:rsidRPr="005A2FE4">
              <w:rPr>
                <w:rFonts w:asciiTheme="majorBidi" w:hAnsiTheme="majorBidi" w:cstheme="majorBidi"/>
                <w:sz w:val="24"/>
                <w:lang w:val="en-GB"/>
              </w:rPr>
              <w:t xml:space="preserve"> </w:t>
            </w:r>
            <w:r w:rsidR="006035D8" w:rsidRPr="005A2FE4">
              <w:rPr>
                <w:rFonts w:asciiTheme="majorBidi" w:hAnsiTheme="majorBidi" w:cstheme="majorBidi"/>
                <w:bCs/>
                <w:sz w:val="24"/>
                <w:lang w:val="en-GB"/>
              </w:rPr>
              <w:t>and Sub-Annexes</w:t>
            </w:r>
            <w:r w:rsidR="00BF59A6" w:rsidRPr="005A2FE4">
              <w:rPr>
                <w:rFonts w:asciiTheme="majorBidi" w:hAnsiTheme="majorBidi" w:cstheme="majorBidi"/>
                <w:bCs/>
                <w:sz w:val="24"/>
                <w:lang w:val="en-GB"/>
              </w:rPr>
              <w:t>,</w:t>
            </w:r>
            <w:r w:rsidRPr="005A2FE4">
              <w:rPr>
                <w:rFonts w:asciiTheme="majorBidi" w:hAnsiTheme="majorBidi" w:cstheme="majorBidi"/>
                <w:sz w:val="24"/>
                <w:lang w:val="en-GB"/>
              </w:rPr>
              <w:t xml:space="preserve"> as amended, modified, varied, assigned, notated, supplemented or replaced from time to time.</w:t>
            </w:r>
          </w:p>
        </w:tc>
      </w:tr>
      <w:tr w:rsidR="00436A39" w:rsidRPr="005A2FE4" w14:paraId="1FD5193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46F34500" w14:textId="77777777" w:rsidR="00E70C89" w:rsidRPr="005A2FE4" w:rsidRDefault="00E70C89" w:rsidP="00ED025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Authorised Use</w:t>
            </w:r>
          </w:p>
        </w:tc>
        <w:tc>
          <w:tcPr>
            <w:tcW w:w="3645" w:type="pct"/>
            <w:shd w:val="clear" w:color="auto" w:fill="FFFFFF" w:themeFill="background1"/>
            <w:vAlign w:val="center"/>
          </w:tcPr>
          <w:p w14:paraId="7DAAE30B" w14:textId="5B345CEA" w:rsidR="00E70C89" w:rsidRPr="005A2FE4" w:rsidRDefault="00E70C89" w:rsidP="00ED025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installation, operation, maintenance, refurbishment, repair, alteration and/or replacement of the Fibre</w:t>
            </w:r>
            <w:r w:rsidR="00BB2E97" w:rsidRPr="005A2FE4">
              <w:rPr>
                <w:rFonts w:asciiTheme="majorBidi" w:eastAsiaTheme="majorEastAsia" w:hAnsiTheme="majorBidi" w:cstheme="majorBidi"/>
                <w:sz w:val="24"/>
                <w:lang w:val="en-GB"/>
              </w:rPr>
              <w:t>-</w:t>
            </w:r>
            <w:r w:rsidRPr="005A2FE4">
              <w:rPr>
                <w:rFonts w:asciiTheme="majorBidi" w:eastAsiaTheme="majorEastAsia" w:hAnsiTheme="majorBidi" w:cstheme="majorBidi"/>
                <w:sz w:val="24"/>
                <w:lang w:val="en-GB"/>
              </w:rPr>
              <w:t>Optic Infrastructure for the purposes of the setting up and carrying out</w:t>
            </w:r>
            <w:r w:rsidR="00715675" w:rsidRPr="005A2FE4">
              <w:rPr>
                <w:rFonts w:asciiTheme="majorBidi" w:eastAsiaTheme="majorEastAsia" w:hAnsiTheme="majorBidi" w:cstheme="majorBidi"/>
                <w:sz w:val="24"/>
                <w:lang w:val="en-GB"/>
              </w:rPr>
              <w:t>,</w:t>
            </w:r>
            <w:r w:rsidRPr="005A2FE4">
              <w:rPr>
                <w:rFonts w:asciiTheme="majorBidi" w:eastAsiaTheme="majorEastAsia" w:hAnsiTheme="majorBidi" w:cstheme="majorBidi"/>
                <w:sz w:val="24"/>
                <w:lang w:val="en-GB"/>
              </w:rPr>
              <w:t xml:space="preserve"> by </w:t>
            </w:r>
            <w:r w:rsidR="00561883" w:rsidRPr="005A2FE4">
              <w:rPr>
                <w:rFonts w:asciiTheme="majorBidi" w:eastAsiaTheme="majorEastAsia" w:hAnsiTheme="majorBidi" w:cstheme="majorBidi"/>
                <w:sz w:val="24"/>
                <w:lang w:val="en-GB"/>
              </w:rPr>
              <w:t>Requesting Licensee</w:t>
            </w:r>
            <w:r w:rsidR="00715675" w:rsidRPr="005A2FE4">
              <w:rPr>
                <w:rFonts w:asciiTheme="majorBidi" w:eastAsiaTheme="majorEastAsia" w:hAnsiTheme="majorBidi" w:cstheme="majorBidi"/>
                <w:sz w:val="24"/>
                <w:lang w:val="en-GB"/>
              </w:rPr>
              <w:t>,</w:t>
            </w:r>
            <w:r w:rsidRPr="005A2FE4">
              <w:rPr>
                <w:rFonts w:asciiTheme="majorBidi" w:eastAsiaTheme="majorEastAsia" w:hAnsiTheme="majorBidi" w:cstheme="majorBidi"/>
                <w:sz w:val="24"/>
                <w:lang w:val="en-GB"/>
              </w:rPr>
              <w:t xml:space="preserve"> of any licensed Telecommunications Services in the Sultanate of Oman and any other related activities permitted under the terms of its licence.</w:t>
            </w:r>
          </w:p>
        </w:tc>
      </w:tr>
      <w:tr w:rsidR="00436A39" w:rsidRPr="005A2FE4" w14:paraId="545C0FD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0B3CB430" w14:textId="5003630A" w:rsidR="00E70C89" w:rsidRPr="005A2FE4" w:rsidRDefault="00E70C89" w:rsidP="00ED025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Basic End-User Connection Service</w:t>
            </w:r>
            <w:r w:rsidR="00B2046A" w:rsidRPr="005A2FE4">
              <w:rPr>
                <w:rFonts w:asciiTheme="majorBidi" w:hAnsiTheme="majorBidi" w:cstheme="majorBidi"/>
                <w:sz w:val="24"/>
                <w:lang w:val="en-GB"/>
              </w:rPr>
              <w:t xml:space="preserve"> (BEUC)</w:t>
            </w:r>
          </w:p>
        </w:tc>
        <w:tc>
          <w:tcPr>
            <w:tcW w:w="3645" w:type="pct"/>
            <w:shd w:val="clear" w:color="auto" w:fill="FFFFFF" w:themeFill="background1"/>
            <w:vAlign w:val="center"/>
          </w:tcPr>
          <w:p w14:paraId="32D945EB" w14:textId="0D7E6DC4" w:rsidR="00E70C89" w:rsidRPr="005A2FE4" w:rsidRDefault="00E70C89" w:rsidP="00ED025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Fibre</w:t>
            </w:r>
            <w:r w:rsidR="00BB2E97" w:rsidRPr="005A2FE4">
              <w:rPr>
                <w:rFonts w:asciiTheme="majorBidi" w:eastAsiaTheme="majorEastAsia" w:hAnsiTheme="majorBidi" w:cstheme="majorBidi"/>
                <w:sz w:val="24"/>
                <w:lang w:val="en-GB"/>
              </w:rPr>
              <w:t>-</w:t>
            </w:r>
            <w:r w:rsidRPr="005A2FE4">
              <w:rPr>
                <w:rFonts w:asciiTheme="majorBidi" w:eastAsiaTheme="majorEastAsia" w:hAnsiTheme="majorBidi" w:cstheme="majorBidi"/>
                <w:sz w:val="24"/>
                <w:lang w:val="en-GB"/>
              </w:rPr>
              <w:t xml:space="preserve">Optic Network Service that </w:t>
            </w:r>
            <w:r w:rsidR="00561883" w:rsidRPr="005A2FE4">
              <w:rPr>
                <w:rFonts w:asciiTheme="majorBidi" w:eastAsiaTheme="majorEastAsia" w:hAnsiTheme="majorBidi" w:cstheme="majorBidi"/>
                <w:sz w:val="24"/>
                <w:lang w:val="en-GB"/>
              </w:rPr>
              <w:t>Requesting Licensee</w:t>
            </w:r>
            <w:r w:rsidRPr="005A2FE4">
              <w:rPr>
                <w:rFonts w:asciiTheme="majorBidi" w:eastAsiaTheme="majorEastAsia" w:hAnsiTheme="majorBidi" w:cstheme="majorBidi"/>
                <w:sz w:val="24"/>
                <w:lang w:val="en-GB"/>
              </w:rPr>
              <w:t xml:space="preserve"> can obtain from </w:t>
            </w:r>
            <w:r w:rsidR="007B4A0B" w:rsidRPr="005A2FE4">
              <w:rPr>
                <w:rFonts w:asciiTheme="majorBidi" w:eastAsiaTheme="majorEastAsia" w:hAnsiTheme="majorBidi" w:cstheme="majorBidi"/>
                <w:sz w:val="24"/>
                <w:lang w:val="en-GB"/>
              </w:rPr>
              <w:t>Oman Broadband</w:t>
            </w:r>
            <w:r w:rsidRPr="005A2FE4">
              <w:rPr>
                <w:rFonts w:asciiTheme="majorBidi" w:eastAsiaTheme="majorEastAsia" w:hAnsiTheme="majorBidi" w:cstheme="majorBidi"/>
                <w:sz w:val="24"/>
                <w:lang w:val="en-GB"/>
              </w:rPr>
              <w:t xml:space="preserve"> in order to provide</w:t>
            </w:r>
            <w:r w:rsidR="00E76524" w:rsidRPr="005A2FE4">
              <w:rPr>
                <w:rFonts w:asciiTheme="majorBidi" w:eastAsiaTheme="majorEastAsia" w:hAnsiTheme="majorBidi" w:cstheme="majorBidi"/>
                <w:sz w:val="24"/>
                <w:lang w:val="en-GB"/>
              </w:rPr>
              <w:t xml:space="preserve"> </w:t>
            </w:r>
            <w:r w:rsidRPr="005A2FE4">
              <w:rPr>
                <w:rFonts w:asciiTheme="majorBidi" w:eastAsiaTheme="majorEastAsia" w:hAnsiTheme="majorBidi" w:cstheme="majorBidi"/>
                <w:sz w:val="24"/>
                <w:lang w:val="en-GB"/>
              </w:rPr>
              <w:t>fibre</w:t>
            </w:r>
            <w:r w:rsidR="00E9553E" w:rsidRPr="005A2FE4">
              <w:rPr>
                <w:rFonts w:asciiTheme="majorBidi" w:eastAsiaTheme="majorEastAsia" w:hAnsiTheme="majorBidi" w:cstheme="majorBidi"/>
                <w:sz w:val="24"/>
                <w:lang w:val="en-GB"/>
              </w:rPr>
              <w:t>-</w:t>
            </w:r>
            <w:r w:rsidRPr="005A2FE4">
              <w:rPr>
                <w:rFonts w:asciiTheme="majorBidi" w:eastAsiaTheme="majorEastAsia" w:hAnsiTheme="majorBidi" w:cstheme="majorBidi"/>
                <w:sz w:val="24"/>
                <w:lang w:val="en-GB"/>
              </w:rPr>
              <w:t>optic connectivity to an End</w:t>
            </w:r>
            <w:r w:rsidR="00AA2DD5" w:rsidRPr="005A2FE4">
              <w:rPr>
                <w:rFonts w:asciiTheme="majorBidi" w:eastAsiaTheme="majorEastAsia" w:hAnsiTheme="majorBidi" w:cstheme="majorBidi"/>
                <w:sz w:val="24"/>
                <w:lang w:val="en-GB"/>
              </w:rPr>
              <w:t>-</w:t>
            </w:r>
            <w:r w:rsidRPr="005A2FE4">
              <w:rPr>
                <w:rFonts w:asciiTheme="majorBidi" w:eastAsiaTheme="majorEastAsia" w:hAnsiTheme="majorBidi" w:cstheme="majorBidi"/>
                <w:sz w:val="24"/>
                <w:lang w:val="en-GB"/>
              </w:rPr>
              <w:t xml:space="preserve">User, as described in </w:t>
            </w:r>
            <w:r w:rsidR="00F814A6" w:rsidRPr="005A2FE4">
              <w:rPr>
                <w:rFonts w:asciiTheme="majorBidi" w:eastAsiaTheme="majorEastAsia" w:hAnsiTheme="majorBidi" w:cstheme="majorBidi"/>
                <w:sz w:val="24"/>
                <w:lang w:val="en-GB"/>
              </w:rPr>
              <w:t xml:space="preserve">Sub </w:t>
            </w:r>
            <w:r w:rsidRPr="005A2FE4">
              <w:rPr>
                <w:rFonts w:asciiTheme="majorBidi" w:eastAsiaTheme="majorEastAsia" w:hAnsiTheme="majorBidi" w:cstheme="majorBidi"/>
                <w:sz w:val="24"/>
                <w:lang w:val="en-GB"/>
              </w:rPr>
              <w:t>Annex B</w:t>
            </w:r>
            <w:r w:rsidR="00F814A6" w:rsidRPr="005A2FE4">
              <w:rPr>
                <w:rFonts w:asciiTheme="majorBidi" w:eastAsiaTheme="majorEastAsia" w:hAnsiTheme="majorBidi" w:cstheme="majorBidi"/>
                <w:sz w:val="24"/>
                <w:lang w:val="en-GB"/>
              </w:rPr>
              <w:t>_1</w:t>
            </w:r>
            <w:r w:rsidRPr="005A2FE4">
              <w:rPr>
                <w:rFonts w:asciiTheme="majorBidi" w:eastAsiaTheme="majorEastAsia" w:hAnsiTheme="majorBidi" w:cstheme="majorBidi"/>
                <w:sz w:val="24"/>
                <w:lang w:val="en-GB"/>
              </w:rPr>
              <w:t>.</w:t>
            </w:r>
          </w:p>
        </w:tc>
      </w:tr>
      <w:tr w:rsidR="002320B2" w:rsidRPr="005A2FE4" w14:paraId="3E7147F1"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1496D142" w14:textId="1F617F1A" w:rsidR="002320B2" w:rsidRPr="005A2FE4" w:rsidRDefault="00E37950" w:rsidP="00ED0258">
            <w:pPr>
              <w:spacing w:before="100" w:after="100" w:line="300" w:lineRule="exact"/>
              <w:rPr>
                <w:rFonts w:asciiTheme="majorBidi" w:hAnsiTheme="majorBidi" w:cstheme="majorBidi"/>
                <w:sz w:val="24"/>
                <w:lang w:val="en-GB"/>
              </w:rPr>
            </w:pPr>
            <w:r w:rsidRPr="005A2FE4">
              <w:rPr>
                <w:rFonts w:asciiTheme="majorBidi" w:hAnsiTheme="majorBidi" w:cstheme="majorBidi"/>
                <w:sz w:val="24"/>
                <w:lang w:val="en-GB"/>
              </w:rPr>
              <w:t>BEUC Residential</w:t>
            </w:r>
          </w:p>
        </w:tc>
        <w:tc>
          <w:tcPr>
            <w:tcW w:w="3645" w:type="pct"/>
            <w:shd w:val="clear" w:color="auto" w:fill="FFFFFF" w:themeFill="background1"/>
            <w:vAlign w:val="center"/>
          </w:tcPr>
          <w:p w14:paraId="78E68460" w14:textId="39040282" w:rsidR="002320B2" w:rsidRPr="005A2FE4" w:rsidRDefault="000C3679" w:rsidP="00ED025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C</w:t>
            </w:r>
            <w:r w:rsidR="00E37950" w:rsidRPr="005A2FE4">
              <w:rPr>
                <w:rFonts w:asciiTheme="majorBidi" w:eastAsiaTheme="majorEastAsia" w:hAnsiTheme="majorBidi" w:cstheme="majorBidi"/>
                <w:sz w:val="24"/>
                <w:lang w:val="en-GB"/>
              </w:rPr>
              <w:t xml:space="preserve">ustomer that is registered with Requesting Licensee and that has applied through Requesting Licensee for a connection to Oman Broadband’s Fibre-Optic Infrastructure at </w:t>
            </w:r>
            <w:r w:rsidR="00C40CF0">
              <w:rPr>
                <w:rFonts w:asciiTheme="majorBidi" w:eastAsiaTheme="majorEastAsia" w:hAnsiTheme="majorBidi" w:cstheme="majorBidi"/>
                <w:sz w:val="24"/>
                <w:lang w:val="en-GB"/>
              </w:rPr>
              <w:t>r</w:t>
            </w:r>
            <w:r w:rsidR="00E37950" w:rsidRPr="005A2FE4">
              <w:rPr>
                <w:rFonts w:asciiTheme="majorBidi" w:eastAsiaTheme="majorEastAsia" w:hAnsiTheme="majorBidi" w:cstheme="majorBidi"/>
                <w:sz w:val="24"/>
                <w:lang w:val="en-GB"/>
              </w:rPr>
              <w:t>esidential Premises.</w:t>
            </w:r>
          </w:p>
        </w:tc>
      </w:tr>
      <w:tr w:rsidR="002320B2" w:rsidRPr="005A2FE4" w14:paraId="269F8475"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EEA8F88" w14:textId="71D883E2" w:rsidR="002320B2" w:rsidRPr="004E5934" w:rsidRDefault="00E37950" w:rsidP="00ED0258">
            <w:pPr>
              <w:spacing w:before="100" w:after="100" w:line="300" w:lineRule="exact"/>
              <w:rPr>
                <w:rFonts w:asciiTheme="majorBidi" w:hAnsiTheme="majorBidi" w:cstheme="majorBidi"/>
                <w:sz w:val="24"/>
              </w:rPr>
            </w:pPr>
            <w:r w:rsidRPr="005A2FE4">
              <w:rPr>
                <w:rFonts w:asciiTheme="majorBidi" w:hAnsiTheme="majorBidi" w:cstheme="majorBidi"/>
                <w:sz w:val="24"/>
              </w:rPr>
              <w:t>BEUC Business</w:t>
            </w:r>
          </w:p>
        </w:tc>
        <w:tc>
          <w:tcPr>
            <w:tcW w:w="3645" w:type="pct"/>
            <w:shd w:val="clear" w:color="auto" w:fill="FFFFFF" w:themeFill="background1"/>
            <w:vAlign w:val="center"/>
          </w:tcPr>
          <w:p w14:paraId="4791275A" w14:textId="76123EA0" w:rsidR="002320B2" w:rsidRPr="005A2FE4" w:rsidRDefault="000C3679" w:rsidP="00ED025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C</w:t>
            </w:r>
            <w:r w:rsidR="00E37950" w:rsidRPr="005A2FE4">
              <w:rPr>
                <w:rFonts w:asciiTheme="majorBidi" w:eastAsiaTheme="majorEastAsia" w:hAnsiTheme="majorBidi" w:cstheme="majorBidi"/>
                <w:sz w:val="24"/>
                <w:lang w:val="en-GB"/>
              </w:rPr>
              <w:t xml:space="preserve">ustomer that is registered with Requesting Licensee and that has applied through Requesting Licensee for a connection to Oman Broadband’s Fibre-Optic Infrastructure at </w:t>
            </w:r>
            <w:r w:rsidR="00C40CF0">
              <w:rPr>
                <w:rFonts w:asciiTheme="majorBidi" w:eastAsiaTheme="majorEastAsia" w:hAnsiTheme="majorBidi" w:cstheme="majorBidi"/>
                <w:sz w:val="24"/>
                <w:lang w:val="en-GB"/>
              </w:rPr>
              <w:t>b</w:t>
            </w:r>
            <w:r w:rsidR="00E37950" w:rsidRPr="005A2FE4">
              <w:rPr>
                <w:rFonts w:asciiTheme="majorBidi" w:eastAsiaTheme="majorEastAsia" w:hAnsiTheme="majorBidi" w:cstheme="majorBidi"/>
                <w:sz w:val="24"/>
                <w:lang w:val="en-GB"/>
              </w:rPr>
              <w:t>usiness Premises.</w:t>
            </w:r>
          </w:p>
        </w:tc>
      </w:tr>
      <w:tr w:rsidR="00BA7437" w:rsidRPr="005A2FE4" w14:paraId="61F13BD3"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82EDB37" w14:textId="25511D5C" w:rsidR="00BA7437" w:rsidRPr="005A2FE4" w:rsidRDefault="00BA7437" w:rsidP="00BA7437">
            <w:pPr>
              <w:spacing w:before="100" w:after="100" w:line="300" w:lineRule="exact"/>
              <w:rPr>
                <w:rFonts w:asciiTheme="majorBidi" w:hAnsiTheme="majorBidi" w:cstheme="majorBidi"/>
                <w:sz w:val="24"/>
                <w:lang w:val="en-GB"/>
              </w:rPr>
            </w:pPr>
          </w:p>
        </w:tc>
        <w:tc>
          <w:tcPr>
            <w:tcW w:w="3645" w:type="pct"/>
            <w:shd w:val="clear" w:color="auto" w:fill="FFFFFF" w:themeFill="background1"/>
            <w:vAlign w:val="center"/>
          </w:tcPr>
          <w:p w14:paraId="689CC9A9" w14:textId="390C23A7" w:rsidR="00BA7437" w:rsidRPr="005A2FE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p>
        </w:tc>
      </w:tr>
      <w:tr w:rsidR="00BA7437" w:rsidRPr="005A2FE4" w14:paraId="6509032F"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50A95166" w14:textId="72873EA8" w:rsidR="00BA7437" w:rsidRPr="005A2FE4" w:rsidRDefault="00BA7437" w:rsidP="00BA7437">
            <w:pPr>
              <w:spacing w:before="100" w:after="100" w:line="300" w:lineRule="exact"/>
              <w:rPr>
                <w:rFonts w:asciiTheme="majorBidi" w:hAnsiTheme="majorBidi" w:cstheme="majorBidi"/>
                <w:sz w:val="24"/>
                <w:lang w:val="en-GB"/>
              </w:rPr>
            </w:pPr>
          </w:p>
        </w:tc>
        <w:tc>
          <w:tcPr>
            <w:tcW w:w="3645" w:type="pct"/>
            <w:shd w:val="clear" w:color="auto" w:fill="FFFFFF" w:themeFill="background1"/>
            <w:vAlign w:val="center"/>
          </w:tcPr>
          <w:p w14:paraId="0AA4882E" w14:textId="72A5101F" w:rsidR="00BA7437" w:rsidRPr="005A2FE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p>
        </w:tc>
      </w:tr>
      <w:tr w:rsidR="00BA7437" w:rsidRPr="005A2FE4" w14:paraId="47941D02"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7C175D4" w14:textId="1397BB8D" w:rsidR="00BA7437" w:rsidRPr="004E5934" w:rsidRDefault="00BA7437" w:rsidP="00BA7437">
            <w:pPr>
              <w:spacing w:before="100" w:after="100" w:line="300" w:lineRule="exact"/>
              <w:rPr>
                <w:rFonts w:asciiTheme="majorBidi" w:hAnsiTheme="majorBidi" w:cstheme="majorBidi"/>
                <w:b w:val="0"/>
                <w:sz w:val="24"/>
                <w:lang w:val="en-GB"/>
              </w:rPr>
            </w:pPr>
            <w:r w:rsidRPr="004E5934">
              <w:rPr>
                <w:rFonts w:asciiTheme="majorBidi" w:hAnsiTheme="majorBidi" w:cstheme="majorBidi"/>
                <w:sz w:val="24"/>
                <w:lang w:val="en-GB"/>
              </w:rPr>
              <w:t>B2B Gateway</w:t>
            </w:r>
          </w:p>
        </w:tc>
        <w:tc>
          <w:tcPr>
            <w:tcW w:w="3645" w:type="pct"/>
            <w:shd w:val="clear" w:color="auto" w:fill="FFFFFF" w:themeFill="background1"/>
            <w:vAlign w:val="center"/>
          </w:tcPr>
          <w:p w14:paraId="23D1ED94" w14:textId="4863B375" w:rsidR="00BA7437" w:rsidRPr="004E593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An IT platform by Oman Broadband used to interconnect Requesting Licensee's IT system and Oman Broadband's internal IT systems, for the purpose of ordering, modifying, cancelling services, amongst other things</w:t>
            </w:r>
          </w:p>
        </w:tc>
      </w:tr>
      <w:tr w:rsidR="00BA7437" w:rsidRPr="005A2FE4" w14:paraId="092D54F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6AD902F9" w14:textId="77777777" w:rsidR="00BA7437" w:rsidRPr="005A2FE4" w:rsidRDefault="00BA7437" w:rsidP="00BA7437">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Billing Dispute</w:t>
            </w:r>
          </w:p>
        </w:tc>
        <w:tc>
          <w:tcPr>
            <w:tcW w:w="3645" w:type="pct"/>
            <w:shd w:val="clear" w:color="auto" w:fill="FFFFFF" w:themeFill="background1"/>
            <w:vAlign w:val="center"/>
          </w:tcPr>
          <w:p w14:paraId="2253F010" w14:textId="7A4387DD" w:rsidR="00BA7437" w:rsidRPr="005A2FE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dispute, made in good faith, of an invoice prepared by a Party to the other Party and in accordance with the process described in Annex F.</w:t>
            </w:r>
          </w:p>
        </w:tc>
      </w:tr>
      <w:tr w:rsidR="00BA7437" w:rsidRPr="005A2FE4" w14:paraId="47D059A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2B21D962" w14:textId="2C125298" w:rsidR="00BA7437" w:rsidRPr="005A2FE4" w:rsidRDefault="00BA7437" w:rsidP="00BA7437">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Billing Dispute Escalation Procedure</w:t>
            </w:r>
          </w:p>
        </w:tc>
        <w:tc>
          <w:tcPr>
            <w:tcW w:w="3645" w:type="pct"/>
            <w:shd w:val="clear" w:color="auto" w:fill="FFFFFF" w:themeFill="background1"/>
            <w:vAlign w:val="center"/>
          </w:tcPr>
          <w:p w14:paraId="4C9D40EB" w14:textId="353ABBB3" w:rsidR="00BA7437" w:rsidRPr="005A2FE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procedures outlined in Annex F.</w:t>
            </w:r>
          </w:p>
        </w:tc>
      </w:tr>
      <w:tr w:rsidR="00BA7437" w:rsidRPr="005A2FE4" w14:paraId="68E26891"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1F0D27AD" w14:textId="77777777" w:rsidR="00BA7437" w:rsidRPr="004E5934" w:rsidRDefault="00BA7437" w:rsidP="00BA7437">
            <w:pPr>
              <w:spacing w:before="100" w:after="100" w:line="300" w:lineRule="exact"/>
              <w:rPr>
                <w:rFonts w:asciiTheme="majorBidi" w:eastAsiaTheme="majorEastAsia" w:hAnsiTheme="majorBidi" w:cstheme="majorBidi"/>
                <w:b w:val="0"/>
                <w:bCs w:val="0"/>
                <w:sz w:val="24"/>
                <w:lang w:val="en-GB"/>
              </w:rPr>
            </w:pPr>
            <w:r w:rsidRPr="004E5934">
              <w:rPr>
                <w:rFonts w:asciiTheme="majorBidi" w:hAnsiTheme="majorBidi" w:cstheme="majorBidi"/>
                <w:sz w:val="24"/>
                <w:lang w:val="en-GB"/>
              </w:rPr>
              <w:t>Billing Dispute Notice</w:t>
            </w:r>
          </w:p>
        </w:tc>
        <w:tc>
          <w:tcPr>
            <w:tcW w:w="3645" w:type="pct"/>
            <w:shd w:val="clear" w:color="auto" w:fill="FFFFFF" w:themeFill="background1"/>
            <w:vAlign w:val="center"/>
          </w:tcPr>
          <w:p w14:paraId="56B7EBEB" w14:textId="3647C752" w:rsidR="00BA7437" w:rsidRPr="004E593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 xml:space="preserve">A written notification provided to an Invoicing Party, by an Invoiced Party within 30 days of receipt of a valid Invoice. </w:t>
            </w:r>
          </w:p>
        </w:tc>
      </w:tr>
      <w:tr w:rsidR="00BA7437" w:rsidRPr="005A2FE4" w14:paraId="7E5DA7F8"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50D2667B" w14:textId="77777777" w:rsidR="00BA7437" w:rsidRPr="004E5934" w:rsidRDefault="00BA7437" w:rsidP="00BA7437">
            <w:pPr>
              <w:spacing w:before="100" w:after="100" w:line="300" w:lineRule="exact"/>
              <w:rPr>
                <w:rFonts w:asciiTheme="majorBidi" w:eastAsiaTheme="majorEastAsia" w:hAnsiTheme="majorBidi" w:cstheme="majorBidi"/>
                <w:b w:val="0"/>
                <w:bCs w:val="0"/>
                <w:sz w:val="24"/>
                <w:lang w:val="en-GB"/>
              </w:rPr>
            </w:pPr>
            <w:r w:rsidRPr="004E5934">
              <w:rPr>
                <w:rFonts w:asciiTheme="majorBidi" w:hAnsiTheme="majorBidi" w:cstheme="majorBidi"/>
                <w:sz w:val="24"/>
                <w:lang w:val="en-GB"/>
              </w:rPr>
              <w:t>Billing Dispute Notification Period</w:t>
            </w:r>
          </w:p>
        </w:tc>
        <w:tc>
          <w:tcPr>
            <w:tcW w:w="3645" w:type="pct"/>
            <w:shd w:val="clear" w:color="auto" w:fill="FFFFFF" w:themeFill="background1"/>
            <w:vAlign w:val="center"/>
          </w:tcPr>
          <w:p w14:paraId="32B2546D" w14:textId="328CA5FA" w:rsidR="00BA7437" w:rsidRPr="004E593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The period during which the Invoiced Party raises, in writing, a Billing Dispute Notice, no later than 30 days after receipt of a valid Invoice, unless otherwise agreed in writing.</w:t>
            </w:r>
          </w:p>
        </w:tc>
      </w:tr>
      <w:tr w:rsidR="00BA7437" w:rsidRPr="005A2FE4" w14:paraId="1AEBEA8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6A01D525" w14:textId="77777777" w:rsidR="00BA7437" w:rsidRPr="005A2FE4" w:rsidRDefault="00BA7437" w:rsidP="00BA7437">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Billing Information</w:t>
            </w:r>
          </w:p>
        </w:tc>
        <w:tc>
          <w:tcPr>
            <w:tcW w:w="3645" w:type="pct"/>
            <w:shd w:val="clear" w:color="auto" w:fill="FFFFFF" w:themeFill="background1"/>
            <w:vAlign w:val="center"/>
          </w:tcPr>
          <w:p w14:paraId="635AD69D" w14:textId="699E75C0" w:rsidR="00BA7437" w:rsidRPr="005A2FE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information which must be provided by the Invoicing Party in support of Invoices issued under this Agreement, as agreed by the Parties to enable the Invoiced Party to validate an invoice and for the purposes of this Agreement, and shall consist of all of the following:</w:t>
            </w:r>
          </w:p>
          <w:p w14:paraId="2EE82DA3" w14:textId="5C08CE21" w:rsidR="00BA7437" w:rsidRPr="005A2FE4" w:rsidRDefault="00BA7437" w:rsidP="00BA7437">
            <w:pPr>
              <w:numPr>
                <w:ilvl w:val="0"/>
                <w:numId w:val="18"/>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5A2FE4">
              <w:rPr>
                <w:rFonts w:asciiTheme="majorBidi" w:hAnsiTheme="majorBidi" w:cstheme="majorBidi"/>
                <w:kern w:val="16"/>
                <w:sz w:val="24"/>
                <w:lang w:val="en-GB"/>
              </w:rPr>
              <w:t>Annex that contains, but is not limited to, the account numbers, date of request, delivery date, fee, and unique numbers;</w:t>
            </w:r>
          </w:p>
          <w:p w14:paraId="1C2B8F92" w14:textId="77777777" w:rsidR="00BA7437" w:rsidRPr="005A2FE4" w:rsidRDefault="00BA7437" w:rsidP="00BA7437">
            <w:pPr>
              <w:numPr>
                <w:ilvl w:val="0"/>
                <w:numId w:val="18"/>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5A2FE4">
              <w:rPr>
                <w:rFonts w:asciiTheme="majorBidi" w:hAnsiTheme="majorBidi" w:cstheme="majorBidi"/>
                <w:kern w:val="16"/>
                <w:sz w:val="24"/>
                <w:lang w:val="en-GB"/>
              </w:rPr>
              <w:t xml:space="preserve">the Invoice reference number; </w:t>
            </w:r>
          </w:p>
          <w:p w14:paraId="4E2FA735" w14:textId="52C1012A" w:rsidR="00BA7437" w:rsidRPr="005A2FE4" w:rsidRDefault="00BA7437" w:rsidP="00BA7437">
            <w:pPr>
              <w:numPr>
                <w:ilvl w:val="0"/>
                <w:numId w:val="18"/>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5A2FE4">
              <w:rPr>
                <w:rFonts w:asciiTheme="majorBidi" w:hAnsiTheme="majorBidi" w:cstheme="majorBidi"/>
                <w:kern w:val="16"/>
                <w:sz w:val="24"/>
                <w:lang w:val="en-GB"/>
              </w:rPr>
              <w:t xml:space="preserve"> the Invoice date;</w:t>
            </w:r>
          </w:p>
          <w:p w14:paraId="152E8DEC" w14:textId="5156834C" w:rsidR="00BA7437" w:rsidRPr="005A2FE4" w:rsidRDefault="00BA7437" w:rsidP="00BA7437">
            <w:pPr>
              <w:numPr>
                <w:ilvl w:val="0"/>
                <w:numId w:val="18"/>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5A2FE4">
              <w:rPr>
                <w:rFonts w:asciiTheme="majorBidi" w:hAnsiTheme="majorBidi" w:cstheme="majorBidi"/>
                <w:kern w:val="16"/>
                <w:sz w:val="24"/>
                <w:lang w:val="en-GB"/>
              </w:rPr>
              <w:t xml:space="preserve"> the due date; </w:t>
            </w:r>
          </w:p>
          <w:p w14:paraId="36075F44" w14:textId="77777777" w:rsidR="00BA7437" w:rsidRPr="005A2FE4" w:rsidRDefault="00BA7437" w:rsidP="00BA7437">
            <w:pPr>
              <w:numPr>
                <w:ilvl w:val="0"/>
                <w:numId w:val="18"/>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5A2FE4">
              <w:rPr>
                <w:rFonts w:asciiTheme="majorBidi" w:hAnsiTheme="majorBidi" w:cstheme="majorBidi"/>
                <w:kern w:val="16"/>
                <w:sz w:val="24"/>
                <w:lang w:val="en-GB"/>
              </w:rPr>
              <w:t>the Invoice amount; and</w:t>
            </w:r>
          </w:p>
          <w:p w14:paraId="53DE86F3" w14:textId="7EF7C8AE" w:rsidR="00BA7437" w:rsidRPr="005A2FE4" w:rsidRDefault="00BA7437" w:rsidP="00BA7437">
            <w:pPr>
              <w:numPr>
                <w:ilvl w:val="0"/>
                <w:numId w:val="18"/>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5A2FE4">
              <w:rPr>
                <w:rFonts w:asciiTheme="majorBidi" w:hAnsiTheme="majorBidi" w:cstheme="majorBidi"/>
                <w:kern w:val="16"/>
                <w:sz w:val="24"/>
                <w:lang w:val="en-GB"/>
              </w:rPr>
              <w:t xml:space="preserve"> any additional Billing Information as specified in Annex F.</w:t>
            </w:r>
          </w:p>
        </w:tc>
      </w:tr>
      <w:tr w:rsidR="00BA7437" w:rsidRPr="005A2FE4" w14:paraId="071A3370"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5BD30093" w14:textId="3A0D0A6D" w:rsidR="00BA7437" w:rsidRPr="005A2FE4" w:rsidRDefault="00BA7437" w:rsidP="00BA7437">
            <w:pPr>
              <w:spacing w:before="100" w:after="100" w:line="300" w:lineRule="exact"/>
              <w:rPr>
                <w:rFonts w:asciiTheme="majorBidi" w:hAnsiTheme="majorBidi" w:cstheme="majorBidi"/>
                <w:sz w:val="24"/>
                <w:lang w:val="en-GB"/>
              </w:rPr>
            </w:pPr>
            <w:r w:rsidRPr="005A2FE4">
              <w:rPr>
                <w:rFonts w:asciiTheme="majorBidi" w:hAnsiTheme="majorBidi" w:cstheme="majorBidi"/>
                <w:sz w:val="24"/>
                <w:lang w:val="en-GB"/>
              </w:rPr>
              <w:t>Billing Period</w:t>
            </w:r>
          </w:p>
        </w:tc>
        <w:tc>
          <w:tcPr>
            <w:tcW w:w="3645" w:type="pct"/>
            <w:shd w:val="clear" w:color="auto" w:fill="FFFFFF" w:themeFill="background1"/>
            <w:vAlign w:val="center"/>
          </w:tcPr>
          <w:p w14:paraId="48C9F71F" w14:textId="61F4CB40" w:rsidR="00BA7437" w:rsidRPr="004E593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4E5934">
              <w:rPr>
                <w:rFonts w:asciiTheme="majorBidi" w:hAnsiTheme="majorBidi" w:cstheme="majorBidi"/>
                <w:sz w:val="24"/>
                <w:lang w:val="en-GB"/>
              </w:rPr>
              <w:t>The period of a calendar month commencing on the first day of a month.</w:t>
            </w:r>
          </w:p>
        </w:tc>
      </w:tr>
      <w:tr w:rsidR="00BA7437" w:rsidRPr="005A2FE4" w14:paraId="23FC3D94"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0EAA12ED" w14:textId="77777777" w:rsidR="00BA7437" w:rsidRPr="005A2FE4" w:rsidRDefault="00BA7437" w:rsidP="00BA7437">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Billing Representative</w:t>
            </w:r>
          </w:p>
        </w:tc>
        <w:tc>
          <w:tcPr>
            <w:tcW w:w="3645" w:type="pct"/>
            <w:shd w:val="clear" w:color="auto" w:fill="FFFFFF" w:themeFill="background1"/>
            <w:vAlign w:val="center"/>
          </w:tcPr>
          <w:p w14:paraId="2DA4BD3B" w14:textId="32CF3CE1" w:rsidR="00BA7437" w:rsidRPr="005A2FE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 representative of either Party appointed in accordance with Annex G.</w:t>
            </w:r>
          </w:p>
        </w:tc>
      </w:tr>
      <w:tr w:rsidR="00BA7437" w:rsidRPr="005A2FE4" w14:paraId="7127B14E"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1ED312A3" w14:textId="77777777" w:rsidR="00BA7437" w:rsidRPr="005A2FE4" w:rsidRDefault="00BA7437" w:rsidP="00BA7437">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Billing System</w:t>
            </w:r>
          </w:p>
        </w:tc>
        <w:tc>
          <w:tcPr>
            <w:tcW w:w="3645" w:type="pct"/>
            <w:shd w:val="clear" w:color="auto" w:fill="FFFFFF" w:themeFill="background1"/>
            <w:vAlign w:val="center"/>
          </w:tcPr>
          <w:p w14:paraId="227EAFB7" w14:textId="77777777" w:rsidR="00BA7437" w:rsidRPr="005A2FE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 system to issue invoices relating to Charges payable by each Party under this Agreement.</w:t>
            </w:r>
          </w:p>
        </w:tc>
      </w:tr>
      <w:tr w:rsidR="00BA7437" w:rsidRPr="005A2FE4" w14:paraId="43233DE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1AC9F586" w14:textId="693C9E60" w:rsidR="00BA7437" w:rsidRPr="005A2FE4" w:rsidRDefault="00BA7437" w:rsidP="00BA7437">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Billing Verification Information</w:t>
            </w:r>
          </w:p>
        </w:tc>
        <w:tc>
          <w:tcPr>
            <w:tcW w:w="3645" w:type="pct"/>
            <w:shd w:val="clear" w:color="auto" w:fill="FFFFFF" w:themeFill="background1"/>
            <w:vAlign w:val="center"/>
          </w:tcPr>
          <w:p w14:paraId="50DCD6A4" w14:textId="26B90BD7" w:rsidR="00BA7437" w:rsidRPr="005A2FE4" w:rsidRDefault="00BA7437" w:rsidP="00BA743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The information provided pursuant to the individual service Annexes by one Party to the other as is necessary to ascertain the Charges payable by each Party under this Agreement. </w:t>
            </w:r>
          </w:p>
        </w:tc>
      </w:tr>
      <w:tr w:rsidR="002F78B8" w:rsidRPr="005A2FE4" w14:paraId="23614C23"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858E25B" w14:textId="62E61B99" w:rsidR="002F78B8" w:rsidRPr="005A2FE4" w:rsidRDefault="002F78B8" w:rsidP="002F78B8">
            <w:pPr>
              <w:spacing w:before="100" w:after="100" w:line="300" w:lineRule="exact"/>
              <w:rPr>
                <w:rFonts w:asciiTheme="majorBidi" w:hAnsiTheme="majorBidi" w:cstheme="majorBidi"/>
                <w:sz w:val="24"/>
                <w:lang w:val="en-GB"/>
              </w:rPr>
            </w:pPr>
            <w:r>
              <w:rPr>
                <w:rFonts w:asciiTheme="majorBidi" w:hAnsiTheme="majorBidi" w:cstheme="majorBidi"/>
                <w:sz w:val="24"/>
                <w:lang w:val="en-GB"/>
              </w:rPr>
              <w:lastRenderedPageBreak/>
              <w:t>Breach Notice</w:t>
            </w:r>
          </w:p>
        </w:tc>
        <w:tc>
          <w:tcPr>
            <w:tcW w:w="3645" w:type="pct"/>
            <w:shd w:val="clear" w:color="auto" w:fill="FFFFFF" w:themeFill="background1"/>
            <w:vAlign w:val="center"/>
          </w:tcPr>
          <w:p w14:paraId="04F0C279" w14:textId="30BDA09D"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Written notice provided by one Party to the other Party that is in breach of any of its obligations under this Agreement.</w:t>
            </w:r>
          </w:p>
        </w:tc>
      </w:tr>
      <w:tr w:rsidR="002F78B8" w:rsidRPr="005A2FE4" w14:paraId="61259BD8"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26929A32" w14:textId="4BE027C1"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Business Day</w:t>
            </w:r>
            <w:r>
              <w:rPr>
                <w:rFonts w:asciiTheme="majorBidi" w:hAnsiTheme="majorBidi" w:cstheme="majorBidi"/>
                <w:sz w:val="24"/>
                <w:lang w:val="en-GB"/>
              </w:rPr>
              <w:t>/ Business Days</w:t>
            </w:r>
          </w:p>
        </w:tc>
        <w:tc>
          <w:tcPr>
            <w:tcW w:w="3645" w:type="pct"/>
            <w:shd w:val="clear" w:color="auto" w:fill="FFFFFF" w:themeFill="background1"/>
            <w:vAlign w:val="center"/>
          </w:tcPr>
          <w:p w14:paraId="613248F4" w14:textId="1536AB58"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Any day other than Friday, Saturday and the public holidays of the Sultanate of Oman. </w:t>
            </w:r>
          </w:p>
        </w:tc>
      </w:tr>
      <w:tr w:rsidR="002F78B8" w:rsidRPr="005A2FE4" w14:paraId="31FD5980"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7AD89A30"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Business Hours</w:t>
            </w:r>
          </w:p>
        </w:tc>
        <w:tc>
          <w:tcPr>
            <w:tcW w:w="3645" w:type="pct"/>
            <w:shd w:val="clear" w:color="auto" w:fill="FFFFFF" w:themeFill="background1"/>
            <w:vAlign w:val="center"/>
          </w:tcPr>
          <w:p w14:paraId="62A012C7" w14:textId="2BCE035A"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As defined in Annex D. </w:t>
            </w:r>
          </w:p>
        </w:tc>
      </w:tr>
      <w:tr w:rsidR="002F78B8" w:rsidRPr="005A2FE4" w14:paraId="05E59408"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8EF4667" w14:textId="4C50FDF2"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Cable Termination</w:t>
            </w:r>
          </w:p>
        </w:tc>
        <w:tc>
          <w:tcPr>
            <w:tcW w:w="3645" w:type="pct"/>
            <w:shd w:val="clear" w:color="auto" w:fill="FFFFFF" w:themeFill="background1"/>
            <w:vAlign w:val="center"/>
          </w:tcPr>
          <w:p w14:paraId="5E6C9038" w14:textId="4289F45C"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 xml:space="preserve">A part of Co-location Service wherein Requesting Licensee can terminate its own fibre strands in a cable at its Co-located Equipment in Oman Broadband’s </w:t>
            </w:r>
            <w:r w:rsidR="00AC45F8">
              <w:rPr>
                <w:rFonts w:asciiTheme="majorBidi" w:eastAsiaTheme="majorEastAsia" w:hAnsiTheme="majorBidi" w:cstheme="majorBidi"/>
                <w:sz w:val="24"/>
                <w:lang w:val="en-GB"/>
              </w:rPr>
              <w:t>Data Centre</w:t>
            </w:r>
            <w:r w:rsidRPr="004E5934">
              <w:rPr>
                <w:rFonts w:asciiTheme="majorBidi" w:eastAsiaTheme="majorEastAsia" w:hAnsiTheme="majorBidi" w:cstheme="majorBidi"/>
                <w:sz w:val="24"/>
                <w:lang w:val="en-GB"/>
              </w:rPr>
              <w:t>, for the sole purpose of connecting to this Co-located Equipment.</w:t>
            </w:r>
          </w:p>
        </w:tc>
      </w:tr>
      <w:tr w:rsidR="002F78B8" w:rsidRPr="005A2FE4" w14:paraId="12681A3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0B089F3" w14:textId="7F481881" w:rsidR="002F78B8" w:rsidRPr="004E5934" w:rsidRDefault="002F78B8" w:rsidP="002F78B8">
            <w:pPr>
              <w:spacing w:before="100" w:after="100" w:line="300" w:lineRule="exact"/>
              <w:rPr>
                <w:rFonts w:asciiTheme="majorBidi" w:hAnsiTheme="majorBidi" w:cstheme="majorBidi"/>
                <w:b w:val="0"/>
                <w:sz w:val="24"/>
                <w:lang w:val="en-GB"/>
              </w:rPr>
            </w:pPr>
            <w:r w:rsidRPr="004E5934">
              <w:rPr>
                <w:rFonts w:asciiTheme="majorBidi" w:hAnsiTheme="majorBidi" w:cstheme="majorBidi"/>
                <w:sz w:val="24"/>
                <w:lang w:val="en-GB"/>
              </w:rPr>
              <w:t>Cage Space</w:t>
            </w:r>
          </w:p>
        </w:tc>
        <w:tc>
          <w:tcPr>
            <w:tcW w:w="3645" w:type="pct"/>
            <w:shd w:val="clear" w:color="auto" w:fill="FFFFFF" w:themeFill="background1"/>
            <w:vAlign w:val="center"/>
          </w:tcPr>
          <w:p w14:paraId="7FA9066A" w14:textId="10C5C921"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A space located in a secured area comprising a mesh wall around Requesting Licensee’s Co-location Equipment with dedicated connectivity infrastructure.</w:t>
            </w:r>
          </w:p>
        </w:tc>
      </w:tr>
      <w:tr w:rsidR="002F78B8" w:rsidRPr="005A2FE4" w14:paraId="6F781A56"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0EA244A0" w14:textId="269B40B9"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Calendar Day/Day</w:t>
            </w:r>
          </w:p>
        </w:tc>
        <w:tc>
          <w:tcPr>
            <w:tcW w:w="3645" w:type="pct"/>
            <w:shd w:val="clear" w:color="auto" w:fill="FFFFFF" w:themeFill="background1"/>
            <w:vAlign w:val="center"/>
          </w:tcPr>
          <w:p w14:paraId="022F6666" w14:textId="0EC1BD33"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Any day of the week.</w:t>
            </w:r>
          </w:p>
        </w:tc>
      </w:tr>
      <w:tr w:rsidR="0059516B" w:rsidRPr="005A2FE4" w14:paraId="41E2D25F"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D8AA067" w14:textId="7A125AE3" w:rsidR="0059516B" w:rsidRPr="004E5934" w:rsidRDefault="0059516B" w:rsidP="002F78B8">
            <w:pPr>
              <w:spacing w:before="100" w:after="100" w:line="300" w:lineRule="exact"/>
              <w:rPr>
                <w:rFonts w:asciiTheme="majorBidi" w:hAnsiTheme="majorBidi" w:cstheme="majorBidi"/>
                <w:sz w:val="24"/>
                <w:lang w:val="en-GB"/>
              </w:rPr>
            </w:pPr>
            <w:r>
              <w:rPr>
                <w:rFonts w:asciiTheme="majorBidi" w:hAnsiTheme="majorBidi" w:cstheme="majorBidi"/>
                <w:sz w:val="24"/>
                <w:lang w:val="en-GB"/>
              </w:rPr>
              <w:t>Central Office</w:t>
            </w:r>
          </w:p>
        </w:tc>
        <w:tc>
          <w:tcPr>
            <w:tcW w:w="3645" w:type="pct"/>
            <w:shd w:val="clear" w:color="auto" w:fill="FFFFFF" w:themeFill="background1"/>
            <w:vAlign w:val="center"/>
          </w:tcPr>
          <w:p w14:paraId="5A386E0D" w14:textId="7B3BCD8B" w:rsidR="0059516B" w:rsidRPr="004E5934" w:rsidRDefault="00483DDB"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A point of presence</w:t>
            </w:r>
            <w:r w:rsidR="00063387">
              <w:rPr>
                <w:rFonts w:asciiTheme="majorBidi" w:eastAsiaTheme="majorEastAsia" w:hAnsiTheme="majorBidi" w:cstheme="majorBidi"/>
                <w:sz w:val="24"/>
                <w:lang w:val="en-GB"/>
              </w:rPr>
              <w:t xml:space="preserve"> owned</w:t>
            </w:r>
            <w:r w:rsidR="00D75812">
              <w:rPr>
                <w:rFonts w:asciiTheme="majorBidi" w:eastAsiaTheme="majorEastAsia" w:hAnsiTheme="majorBidi" w:cstheme="majorBidi"/>
                <w:sz w:val="24"/>
                <w:lang w:val="en-GB"/>
              </w:rPr>
              <w:t>/managed</w:t>
            </w:r>
            <w:r w:rsidR="00063387">
              <w:rPr>
                <w:rFonts w:asciiTheme="majorBidi" w:eastAsiaTheme="majorEastAsia" w:hAnsiTheme="majorBidi" w:cstheme="majorBidi"/>
                <w:sz w:val="24"/>
                <w:lang w:val="en-GB"/>
              </w:rPr>
              <w:t xml:space="preserve"> by Requesting Licensee in the context of this Agreement.</w:t>
            </w:r>
          </w:p>
        </w:tc>
      </w:tr>
      <w:tr w:rsidR="002F78B8" w:rsidRPr="005A2FE4" w14:paraId="6D173E8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BD76B3A" w14:textId="740722B8"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Central Office Interconnect Service (CO-IX)</w:t>
            </w:r>
          </w:p>
        </w:tc>
        <w:tc>
          <w:tcPr>
            <w:tcW w:w="3645" w:type="pct"/>
            <w:shd w:val="clear" w:color="auto" w:fill="FFFFFF" w:themeFill="background1"/>
            <w:vAlign w:val="center"/>
          </w:tcPr>
          <w:p w14:paraId="15778398" w14:textId="14C2CAB9"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 xml:space="preserve">A Service associated with the BEUC Service where Requesting Licensee would prefer not to use Co-location, but to host the OLTs in their own facilities. </w:t>
            </w:r>
          </w:p>
          <w:p w14:paraId="023958FB" w14:textId="4EBBCB6A"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CO-IX Service is not covered as a part of this Agreement.</w:t>
            </w:r>
          </w:p>
        </w:tc>
      </w:tr>
      <w:tr w:rsidR="002F78B8" w:rsidRPr="005A2FE4" w14:paraId="7363C85F"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2D4A112" w14:textId="6B71C4F1"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Charges</w:t>
            </w:r>
          </w:p>
        </w:tc>
        <w:tc>
          <w:tcPr>
            <w:tcW w:w="3645" w:type="pct"/>
            <w:shd w:val="clear" w:color="auto" w:fill="FFFFFF" w:themeFill="background1"/>
            <w:vAlign w:val="center"/>
          </w:tcPr>
          <w:p w14:paraId="12341705" w14:textId="425A18F1"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The price for Services provided by Oman Broadband to Requesting Licensee</w:t>
            </w:r>
            <w:r w:rsidR="0046793D">
              <w:rPr>
                <w:rFonts w:asciiTheme="majorBidi" w:eastAsiaTheme="majorEastAsia" w:hAnsiTheme="majorBidi" w:cstheme="majorBidi"/>
                <w:sz w:val="24"/>
                <w:lang w:val="en-GB"/>
              </w:rPr>
              <w:t>.</w:t>
            </w:r>
          </w:p>
        </w:tc>
      </w:tr>
      <w:tr w:rsidR="002F78B8" w:rsidRPr="005A2FE4" w14:paraId="245A5D6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ED432E2" w14:textId="17EE9B13" w:rsidR="002F78B8" w:rsidRPr="004E5934" w:rsidRDefault="00DE7F6C" w:rsidP="002F78B8">
            <w:pPr>
              <w:spacing w:before="100" w:after="100" w:line="300" w:lineRule="exact"/>
              <w:rPr>
                <w:rFonts w:asciiTheme="majorBidi" w:hAnsiTheme="majorBidi" w:cstheme="majorBidi"/>
                <w:b w:val="0"/>
                <w:bCs w:val="0"/>
                <w:sz w:val="24"/>
                <w:lang w:val="en-GB"/>
              </w:rPr>
            </w:pPr>
            <w:r>
              <w:rPr>
                <w:rFonts w:asciiTheme="majorBidi" w:hAnsiTheme="majorBidi" w:cstheme="majorBidi"/>
                <w:sz w:val="24"/>
                <w:lang w:val="en-GB"/>
              </w:rPr>
              <w:t>Chambers/Handholes</w:t>
            </w:r>
          </w:p>
        </w:tc>
        <w:tc>
          <w:tcPr>
            <w:tcW w:w="3645" w:type="pct"/>
            <w:shd w:val="clear" w:color="auto" w:fill="FFFFFF" w:themeFill="background1"/>
            <w:vAlign w:val="center"/>
          </w:tcPr>
          <w:p w14:paraId="56B253B6" w14:textId="60521F9D" w:rsidR="002F78B8" w:rsidRPr="004E5934" w:rsidRDefault="002F78B8" w:rsidP="002F78B8">
            <w:pPr>
              <w:pStyle w:val="StyleHeading2H2h2Justified"/>
              <w:numPr>
                <w:ilvl w:val="0"/>
                <w:numId w:val="0"/>
              </w:numPr>
              <w:spacing w:before="100" w:after="100" w:line="30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napToGrid/>
                <w:szCs w:val="24"/>
              </w:rPr>
            </w:pPr>
            <w:r w:rsidRPr="004E5934">
              <w:rPr>
                <w:rFonts w:asciiTheme="majorBidi" w:hAnsiTheme="majorBidi" w:cstheme="majorBidi"/>
                <w:snapToGrid/>
                <w:szCs w:val="24"/>
              </w:rPr>
              <w:t>Hollow structures positioned along the route of fibre-based networks, usually underground, to provide for the following requirements:</w:t>
            </w:r>
          </w:p>
          <w:p w14:paraId="12425C9D" w14:textId="77777777" w:rsidR="002F78B8" w:rsidRPr="004E5934" w:rsidRDefault="002F78B8" w:rsidP="002F78B8">
            <w:pPr>
              <w:numPr>
                <w:ilvl w:val="0"/>
                <w:numId w:val="24"/>
              </w:numPr>
              <w:spacing w:before="100" w:after="100" w:line="300" w:lineRule="exact"/>
              <w:ind w:left="624" w:hanging="45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rPr>
            </w:pPr>
            <w:r w:rsidRPr="004E5934">
              <w:rPr>
                <w:rFonts w:asciiTheme="majorBidi" w:hAnsiTheme="majorBidi" w:cstheme="majorBidi"/>
                <w:kern w:val="16"/>
                <w:sz w:val="24"/>
                <w:lang w:val="en-GB"/>
              </w:rPr>
              <w:t>pulling of cable along the route of the network;</w:t>
            </w:r>
          </w:p>
          <w:p w14:paraId="16E7B14E" w14:textId="77777777" w:rsidR="002F78B8" w:rsidRPr="004E5934" w:rsidRDefault="002F78B8" w:rsidP="002F78B8">
            <w:pPr>
              <w:numPr>
                <w:ilvl w:val="0"/>
                <w:numId w:val="24"/>
              </w:numPr>
              <w:spacing w:before="100" w:after="100" w:line="300" w:lineRule="exact"/>
              <w:ind w:left="624" w:hanging="45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4E5934">
              <w:rPr>
                <w:rFonts w:asciiTheme="majorBidi" w:hAnsiTheme="majorBidi" w:cstheme="majorBidi"/>
                <w:kern w:val="16"/>
                <w:sz w:val="24"/>
                <w:lang w:val="en-GB"/>
              </w:rPr>
              <w:t>accommodation of spare lengths of cable (coiled cable) to allow for future repairs;</w:t>
            </w:r>
          </w:p>
          <w:p w14:paraId="5189AEA3" w14:textId="4C76ABBD" w:rsidR="002F78B8" w:rsidRPr="004E5934" w:rsidRDefault="002F78B8" w:rsidP="002F78B8">
            <w:pPr>
              <w:numPr>
                <w:ilvl w:val="0"/>
                <w:numId w:val="24"/>
              </w:numPr>
              <w:spacing w:before="100" w:after="100" w:line="300" w:lineRule="exact"/>
              <w:ind w:left="624" w:hanging="45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4E5934">
              <w:rPr>
                <w:rFonts w:asciiTheme="majorBidi" w:hAnsiTheme="majorBidi" w:cstheme="majorBidi"/>
                <w:kern w:val="16"/>
                <w:sz w:val="24"/>
                <w:lang w:val="en-GB"/>
              </w:rPr>
              <w:t>splicing of joints;</w:t>
            </w:r>
          </w:p>
          <w:p w14:paraId="29FD90FD" w14:textId="77777777" w:rsidR="002F78B8" w:rsidRPr="004E5934" w:rsidRDefault="002F78B8" w:rsidP="002F78B8">
            <w:pPr>
              <w:numPr>
                <w:ilvl w:val="0"/>
                <w:numId w:val="24"/>
              </w:numPr>
              <w:spacing w:before="100" w:after="100" w:line="300" w:lineRule="exact"/>
              <w:ind w:left="624" w:hanging="45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4E5934">
              <w:rPr>
                <w:rFonts w:asciiTheme="majorBidi" w:hAnsiTheme="majorBidi" w:cstheme="majorBidi"/>
                <w:kern w:val="16"/>
                <w:sz w:val="24"/>
                <w:lang w:val="en-GB"/>
              </w:rPr>
              <w:t>facilitation of directional changes in the network route;</w:t>
            </w:r>
          </w:p>
          <w:p w14:paraId="7FAFF15B" w14:textId="77777777" w:rsidR="002F78B8" w:rsidRPr="004E5934" w:rsidRDefault="002F78B8" w:rsidP="002F78B8">
            <w:pPr>
              <w:numPr>
                <w:ilvl w:val="0"/>
                <w:numId w:val="24"/>
              </w:numPr>
              <w:spacing w:before="100" w:after="100" w:line="300" w:lineRule="exact"/>
              <w:ind w:left="624" w:hanging="45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4E5934">
              <w:rPr>
                <w:rFonts w:asciiTheme="majorBidi" w:hAnsiTheme="majorBidi" w:cstheme="majorBidi"/>
                <w:kern w:val="16"/>
                <w:sz w:val="24"/>
                <w:lang w:val="en-GB"/>
              </w:rPr>
              <w:t>accommodation of the NAP;</w:t>
            </w:r>
          </w:p>
          <w:p w14:paraId="1DB0D7FA" w14:textId="49A46F94" w:rsidR="002A1536" w:rsidRPr="003E51A5" w:rsidRDefault="002F78B8" w:rsidP="003E51A5">
            <w:pPr>
              <w:numPr>
                <w:ilvl w:val="0"/>
                <w:numId w:val="24"/>
              </w:numPr>
              <w:spacing w:before="100" w:after="100" w:line="300" w:lineRule="exact"/>
              <w:ind w:left="624" w:hanging="450"/>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4E5934">
              <w:rPr>
                <w:rFonts w:asciiTheme="majorBidi" w:hAnsiTheme="majorBidi" w:cstheme="majorBidi"/>
                <w:kern w:val="16"/>
                <w:sz w:val="24"/>
                <w:lang w:val="en-GB"/>
              </w:rPr>
              <w:t>provision of customer connections (i.e.</w:t>
            </w:r>
            <w:r>
              <w:rPr>
                <w:rFonts w:asciiTheme="majorBidi" w:hAnsiTheme="majorBidi" w:cstheme="majorBidi"/>
                <w:kern w:val="16"/>
                <w:sz w:val="24"/>
                <w:lang w:val="en-GB"/>
              </w:rPr>
              <w:t>,</w:t>
            </w:r>
            <w:r w:rsidRPr="004E5934">
              <w:rPr>
                <w:rFonts w:asciiTheme="majorBidi" w:hAnsiTheme="majorBidi" w:cstheme="majorBidi"/>
                <w:kern w:val="16"/>
                <w:sz w:val="24"/>
                <w:lang w:val="en-GB"/>
              </w:rPr>
              <w:t xml:space="preserve"> in Oman Broadband’s case, a </w:t>
            </w:r>
            <w:r w:rsidR="00D747B3">
              <w:rPr>
                <w:rFonts w:asciiTheme="majorBidi" w:hAnsiTheme="majorBidi" w:cstheme="majorBidi"/>
                <w:kern w:val="16"/>
                <w:sz w:val="24"/>
                <w:lang w:val="en-GB"/>
              </w:rPr>
              <w:t>chamber/handhole</w:t>
            </w:r>
            <w:r w:rsidRPr="004E5934">
              <w:rPr>
                <w:rFonts w:asciiTheme="majorBidi" w:hAnsiTheme="majorBidi" w:cstheme="majorBidi"/>
                <w:kern w:val="16"/>
                <w:sz w:val="24"/>
                <w:lang w:val="en-GB"/>
              </w:rPr>
              <w:t xml:space="preserve"> can accommodate 25mm secondary ducts).</w:t>
            </w:r>
          </w:p>
        </w:tc>
      </w:tr>
      <w:tr w:rsidR="002F78B8" w:rsidRPr="005A2FE4" w14:paraId="02719B0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4D3A7CEE" w14:textId="3DD585CD"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Co-location</w:t>
            </w:r>
            <w:r>
              <w:rPr>
                <w:rFonts w:asciiTheme="majorBidi" w:hAnsiTheme="majorBidi" w:cstheme="majorBidi"/>
                <w:sz w:val="24"/>
                <w:lang w:val="en-GB"/>
              </w:rPr>
              <w:t>/Co-located</w:t>
            </w:r>
            <w:r w:rsidRPr="005A2FE4">
              <w:rPr>
                <w:rFonts w:asciiTheme="majorBidi" w:hAnsiTheme="majorBidi" w:cstheme="majorBidi"/>
                <w:sz w:val="24"/>
                <w:lang w:val="en-GB"/>
              </w:rPr>
              <w:t xml:space="preserve"> Equipment </w:t>
            </w:r>
          </w:p>
        </w:tc>
        <w:tc>
          <w:tcPr>
            <w:tcW w:w="3645" w:type="pct"/>
            <w:shd w:val="clear" w:color="auto" w:fill="FFFFFF" w:themeFill="background1"/>
            <w:vAlign w:val="center"/>
          </w:tcPr>
          <w:p w14:paraId="57D78762" w14:textId="3EDF9492"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Racks, cabinets, multiplexes, transmission equipment, network termination units and other equipment that have been co-located by Requesting Licensee under this Agreement.</w:t>
            </w:r>
          </w:p>
        </w:tc>
      </w:tr>
      <w:tr w:rsidR="002F78B8" w:rsidRPr="005A2FE4" w14:paraId="65BC12A7"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5B557957"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lastRenderedPageBreak/>
              <w:t>Co-location Service</w:t>
            </w:r>
          </w:p>
        </w:tc>
        <w:tc>
          <w:tcPr>
            <w:tcW w:w="3645" w:type="pct"/>
            <w:shd w:val="clear" w:color="auto" w:fill="FFFFFF" w:themeFill="background1"/>
            <w:vAlign w:val="center"/>
          </w:tcPr>
          <w:p w14:paraId="791CECF9" w14:textId="3116D2B9"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Services listed under </w:t>
            </w:r>
            <w:r>
              <w:rPr>
                <w:rFonts w:asciiTheme="majorBidi" w:eastAsiaTheme="majorEastAsia" w:hAnsiTheme="majorBidi" w:cstheme="majorBidi"/>
                <w:sz w:val="24"/>
                <w:lang w:val="en-GB"/>
              </w:rPr>
              <w:t xml:space="preserve">Sub </w:t>
            </w:r>
            <w:r w:rsidRPr="005A2FE4">
              <w:rPr>
                <w:rFonts w:asciiTheme="majorBidi" w:eastAsiaTheme="majorEastAsia" w:hAnsiTheme="majorBidi" w:cstheme="majorBidi"/>
                <w:sz w:val="24"/>
                <w:lang w:val="en-GB"/>
              </w:rPr>
              <w:t>Annex B_</w:t>
            </w:r>
            <w:r>
              <w:rPr>
                <w:rFonts w:asciiTheme="majorBidi" w:eastAsiaTheme="majorEastAsia" w:hAnsiTheme="majorBidi" w:cstheme="majorBidi"/>
                <w:sz w:val="24"/>
                <w:lang w:val="en-GB"/>
              </w:rPr>
              <w:t>3</w:t>
            </w:r>
            <w:r w:rsidRPr="005A2FE4">
              <w:rPr>
                <w:rFonts w:asciiTheme="majorBidi" w:eastAsiaTheme="majorEastAsia" w:hAnsiTheme="majorBidi" w:cstheme="majorBidi"/>
                <w:sz w:val="24"/>
                <w:lang w:val="en-GB"/>
              </w:rPr>
              <w:t xml:space="preserve"> of this Agreement.</w:t>
            </w:r>
          </w:p>
        </w:tc>
      </w:tr>
      <w:tr w:rsidR="002F78B8" w:rsidRPr="005A2FE4" w14:paraId="0E27FD2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hideMark/>
          </w:tcPr>
          <w:p w14:paraId="7B2476CB"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Co-location Space</w:t>
            </w:r>
          </w:p>
        </w:tc>
        <w:tc>
          <w:tcPr>
            <w:tcW w:w="3645" w:type="pct"/>
            <w:shd w:val="clear" w:color="auto" w:fill="FFFFFF" w:themeFill="background1"/>
            <w:vAlign w:val="center"/>
          </w:tcPr>
          <w:p w14:paraId="40EE39B0" w14:textId="0A87913B"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Space and such facilities as may be agreed by the Parties to be provided by Oman Broadband at its </w:t>
            </w:r>
            <w:r w:rsidR="00AC45F8">
              <w:rPr>
                <w:rFonts w:asciiTheme="majorBidi" w:eastAsiaTheme="majorEastAsia" w:hAnsiTheme="majorBidi" w:cstheme="majorBidi"/>
                <w:sz w:val="24"/>
                <w:lang w:val="en-GB"/>
              </w:rPr>
              <w:t>Data Centre</w:t>
            </w:r>
            <w:r w:rsidRPr="005A2FE4">
              <w:rPr>
                <w:rFonts w:asciiTheme="majorBidi" w:eastAsiaTheme="majorEastAsia" w:hAnsiTheme="majorBidi" w:cstheme="majorBidi"/>
                <w:sz w:val="24"/>
                <w:lang w:val="en-GB"/>
              </w:rPr>
              <w:t xml:space="preserve"> for the installation and operation of Co-Located Equipment.</w:t>
            </w:r>
          </w:p>
        </w:tc>
      </w:tr>
      <w:tr w:rsidR="002F78B8" w:rsidRPr="005A2FE4" w14:paraId="6AC1846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F280123"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Commencement Date</w:t>
            </w:r>
          </w:p>
        </w:tc>
        <w:tc>
          <w:tcPr>
            <w:tcW w:w="3645" w:type="pct"/>
            <w:shd w:val="clear" w:color="auto" w:fill="FFFFFF" w:themeFill="background1"/>
            <w:vAlign w:val="center"/>
          </w:tcPr>
          <w:p w14:paraId="2CC05D21" w14:textId="4E5CD834"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The date of </w:t>
            </w:r>
            <w:r w:rsidR="002566A7">
              <w:rPr>
                <w:rFonts w:asciiTheme="majorBidi" w:eastAsiaTheme="majorEastAsia" w:hAnsiTheme="majorBidi" w:cstheme="majorBidi"/>
                <w:sz w:val="24"/>
                <w:lang w:val="en-GB"/>
              </w:rPr>
              <w:t>signing the commercial agreement for services</w:t>
            </w:r>
          </w:p>
        </w:tc>
      </w:tr>
      <w:tr w:rsidR="002F78B8" w:rsidRPr="005A2FE4" w14:paraId="0055E0A4"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1D01D703"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Confidential Information</w:t>
            </w:r>
          </w:p>
        </w:tc>
        <w:tc>
          <w:tcPr>
            <w:tcW w:w="3645" w:type="pct"/>
            <w:shd w:val="clear" w:color="auto" w:fill="FFFFFF" w:themeFill="background1"/>
            <w:vAlign w:val="center"/>
          </w:tcPr>
          <w:p w14:paraId="6AA25545" w14:textId="34884ADD"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‘Confidential Information’ of a Licensee (being either Oman Broadband or Requesting Licensee) means all information know-how, ideas, concepts, technology, manufacturing processes, industrial, marketing, and commercial knowledge of a confidential nature (whether in a tangible or intangible form) relating to or developed in connection with or in support of the business of Requesting Licensee (and any matter concerned with or arising out of this Agreement) but does not include:</w:t>
            </w:r>
          </w:p>
          <w:p w14:paraId="70AE2755" w14:textId="77777777" w:rsidR="002F78B8" w:rsidRPr="005A2FE4" w:rsidRDefault="002F78B8" w:rsidP="002F78B8">
            <w:pPr>
              <w:numPr>
                <w:ilvl w:val="0"/>
                <w:numId w:val="19"/>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5A2FE4">
              <w:rPr>
                <w:rFonts w:asciiTheme="majorBidi" w:hAnsiTheme="majorBidi" w:cstheme="majorBidi"/>
                <w:kern w:val="16"/>
                <w:sz w:val="24"/>
                <w:lang w:val="en-GB"/>
              </w:rPr>
              <w:t>Information which is or becomes part of the public domain (other than through any breach of this Agreement);</w:t>
            </w:r>
          </w:p>
          <w:p w14:paraId="6427DDF7" w14:textId="77777777" w:rsidR="002F78B8" w:rsidRPr="005A2FE4" w:rsidRDefault="002F78B8" w:rsidP="002F78B8">
            <w:pPr>
              <w:numPr>
                <w:ilvl w:val="0"/>
                <w:numId w:val="19"/>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5A2FE4">
              <w:rPr>
                <w:rFonts w:asciiTheme="majorBidi" w:hAnsiTheme="majorBidi" w:cstheme="majorBidi"/>
                <w:kern w:val="16"/>
                <w:sz w:val="24"/>
                <w:lang w:val="en-GB"/>
              </w:rPr>
              <w:t>Information which has been independently developed by the other Licensee; or</w:t>
            </w:r>
          </w:p>
          <w:p w14:paraId="687B30C2" w14:textId="4A75624D" w:rsidR="002F78B8" w:rsidRPr="005A2FE4" w:rsidRDefault="002F78B8" w:rsidP="002F78B8">
            <w:pPr>
              <w:numPr>
                <w:ilvl w:val="0"/>
                <w:numId w:val="19"/>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lang w:val="en-GB"/>
              </w:rPr>
            </w:pPr>
            <w:r w:rsidRPr="005A2FE4">
              <w:rPr>
                <w:rFonts w:asciiTheme="majorBidi" w:hAnsiTheme="majorBidi" w:cstheme="majorBidi"/>
                <w:kern w:val="16"/>
                <w:sz w:val="24"/>
                <w:lang w:val="en-GB"/>
              </w:rPr>
              <w:t>Information which is in the possession of, or is known to, the other Licensee prior to the date of this Agreement, to the extent that the other Licensee is not bound by any existing obligation of confidentiality in respect of such information to the first mentioned Licensee.</w:t>
            </w:r>
          </w:p>
          <w:p w14:paraId="590A6F1F" w14:textId="14490BC0" w:rsidR="002F78B8" w:rsidRPr="005A2FE4" w:rsidRDefault="002F78B8" w:rsidP="002F78B8">
            <w:pPr>
              <w:numPr>
                <w:ilvl w:val="0"/>
                <w:numId w:val="19"/>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kern w:val="16"/>
                <w:sz w:val="24"/>
                <w:lang w:val="en-GB"/>
              </w:rPr>
              <w:t>Information which is required to be disclosed by a government regulatory body or a court or other comparable authority of competent jurisdiction, provided that the Recipient of the Confidential Information shall notify the Owner of such disclosure.</w:t>
            </w:r>
          </w:p>
        </w:tc>
      </w:tr>
      <w:tr w:rsidR="002F78B8" w:rsidRPr="005A2FE4" w14:paraId="026D1F80"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58DEEBB1" w14:textId="2BCE9292"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Connect Order</w:t>
            </w:r>
          </w:p>
        </w:tc>
        <w:tc>
          <w:tcPr>
            <w:tcW w:w="3645" w:type="pct"/>
            <w:shd w:val="clear" w:color="auto" w:fill="FFFFFF" w:themeFill="background1"/>
            <w:vAlign w:val="center"/>
          </w:tcPr>
          <w:p w14:paraId="7B04CE59" w14:textId="38D20426"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4E5934">
              <w:rPr>
                <w:rFonts w:asciiTheme="majorBidi" w:hAnsiTheme="majorBidi" w:cstheme="majorBidi"/>
                <w:sz w:val="24"/>
                <w:lang w:val="en-GB"/>
              </w:rPr>
              <w:t>An order type placed by Requesting Licensee to request for a new connection service provided by Oman Broadband.</w:t>
            </w:r>
          </w:p>
        </w:tc>
      </w:tr>
      <w:tr w:rsidR="002F78B8" w:rsidRPr="005A2FE4" w14:paraId="47417BE8"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997A806" w14:textId="497638E8"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Connect with ONT Order</w:t>
            </w:r>
          </w:p>
        </w:tc>
        <w:tc>
          <w:tcPr>
            <w:tcW w:w="3645" w:type="pct"/>
            <w:shd w:val="clear" w:color="auto" w:fill="FFFFFF" w:themeFill="background1"/>
            <w:vAlign w:val="center"/>
          </w:tcPr>
          <w:p w14:paraId="4A15F414" w14:textId="0C8F5248"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An order type, part of the Basic End-User connection (BEUC) Service, whereby the Optical Network Terminal (ONT) and Wi-Fi Router is installed by Oman Broadband on behalf of Requesting Licensee for the sole purpose of providing the BEUC Service, as a single installation visit to the End-User Premises. </w:t>
            </w:r>
          </w:p>
        </w:tc>
      </w:tr>
      <w:tr w:rsidR="002F78B8" w:rsidRPr="005A2FE4" w14:paraId="4E20BCF5"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A777F60" w14:textId="5C500BEE" w:rsidR="002F78B8" w:rsidRPr="005A2FE4" w:rsidRDefault="002F78B8" w:rsidP="002F78B8">
            <w:pPr>
              <w:spacing w:before="100" w:after="100" w:line="300" w:lineRule="exact"/>
              <w:rPr>
                <w:rFonts w:asciiTheme="majorBidi" w:hAnsiTheme="majorBidi" w:cstheme="majorBidi"/>
                <w:sz w:val="24"/>
                <w:lang w:val="en-GB"/>
              </w:rPr>
            </w:pPr>
          </w:p>
        </w:tc>
        <w:tc>
          <w:tcPr>
            <w:tcW w:w="3645" w:type="pct"/>
            <w:shd w:val="clear" w:color="auto" w:fill="FFFFFF" w:themeFill="background1"/>
            <w:vAlign w:val="center"/>
          </w:tcPr>
          <w:p w14:paraId="455E4F9B" w14:textId="12E0345B" w:rsidR="002F78B8" w:rsidRPr="00BE7325" w:rsidRDefault="002F78B8" w:rsidP="00AC45F8">
            <w:pPr>
              <w:spacing w:before="100" w:after="100" w:line="300" w:lineRule="exact"/>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p>
        </w:tc>
      </w:tr>
      <w:tr w:rsidR="002F78B8" w:rsidRPr="005A2FE4" w14:paraId="28992D90"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4F3D8D5"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Coverage Area</w:t>
            </w:r>
          </w:p>
        </w:tc>
        <w:tc>
          <w:tcPr>
            <w:tcW w:w="3645" w:type="pct"/>
            <w:shd w:val="clear" w:color="auto" w:fill="FFFFFF" w:themeFill="background1"/>
            <w:vAlign w:val="center"/>
          </w:tcPr>
          <w:p w14:paraId="49D26C7F" w14:textId="31A0AFCD"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Premises that fall within the bounds of Oman Broadband’s Fibre-Optic Infrastructure service</w:t>
            </w:r>
          </w:p>
        </w:tc>
      </w:tr>
      <w:tr w:rsidR="002F78B8" w:rsidRPr="005A2FE4" w14:paraId="157F46D8"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F615976" w14:textId="595E06BB" w:rsidR="002F78B8" w:rsidRPr="005A2FE4" w:rsidRDefault="002F78B8" w:rsidP="002F78B8">
            <w:pPr>
              <w:spacing w:before="100" w:after="100" w:line="300" w:lineRule="exact"/>
              <w:rPr>
                <w:rFonts w:asciiTheme="majorBidi" w:hAnsiTheme="majorBidi" w:cstheme="majorBidi"/>
                <w:b w:val="0"/>
                <w:bCs w:val="0"/>
                <w:sz w:val="24"/>
                <w:lang w:val="en-GB"/>
              </w:rPr>
            </w:pPr>
            <w:r w:rsidRPr="005A2FE4">
              <w:rPr>
                <w:rFonts w:asciiTheme="majorBidi" w:hAnsiTheme="majorBidi" w:cstheme="majorBidi"/>
                <w:sz w:val="24"/>
                <w:lang w:val="en-GB"/>
              </w:rPr>
              <w:lastRenderedPageBreak/>
              <w:t>Customer</w:t>
            </w:r>
          </w:p>
        </w:tc>
        <w:tc>
          <w:tcPr>
            <w:tcW w:w="3645" w:type="pct"/>
            <w:shd w:val="clear" w:color="auto" w:fill="FFFFFF" w:themeFill="background1"/>
            <w:vAlign w:val="center"/>
          </w:tcPr>
          <w:p w14:paraId="64B1D683" w14:textId="3CA3C57C" w:rsidR="002F78B8" w:rsidRPr="0055346F"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End-User of Oman Broadband’s Services.</w:t>
            </w:r>
          </w:p>
        </w:tc>
      </w:tr>
      <w:tr w:rsidR="002F78B8" w:rsidRPr="005A2FE4" w14:paraId="0170170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1B55713" w14:textId="6EEDF342"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Customer Area</w:t>
            </w:r>
          </w:p>
        </w:tc>
        <w:tc>
          <w:tcPr>
            <w:tcW w:w="3645" w:type="pct"/>
            <w:shd w:val="clear" w:color="auto" w:fill="FFFFFF" w:themeFill="background1"/>
            <w:vAlign w:val="center"/>
          </w:tcPr>
          <w:p w14:paraId="44DA2FFF" w14:textId="7010A78D"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4E5934">
              <w:rPr>
                <w:rFonts w:asciiTheme="majorBidi" w:hAnsiTheme="majorBidi" w:cstheme="majorBidi"/>
                <w:sz w:val="24"/>
                <w:lang w:val="en-GB"/>
              </w:rPr>
              <w:t>The area within a fibre network which consists of a drop cable that connects the NAP to the customer access point (CAP) and a patch cord to connect the CAP to the optical network terminal (ONT) in the customer Premises. Oman Broadband’s network includes cables connecting the NAP to the CAP, while cables connecting CAP to ONT in the customer Premises is not part of Oman Broadband’s network.</w:t>
            </w:r>
          </w:p>
        </w:tc>
      </w:tr>
      <w:tr w:rsidR="002F78B8" w:rsidRPr="005A2FE4" w14:paraId="76A836A2"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983B73E" w14:textId="24D5A147" w:rsidR="002F78B8" w:rsidRPr="004E5934" w:rsidRDefault="002F78B8" w:rsidP="002F78B8">
            <w:pPr>
              <w:spacing w:before="100" w:after="100" w:line="300" w:lineRule="exact"/>
              <w:rPr>
                <w:rFonts w:asciiTheme="majorBidi" w:hAnsiTheme="majorBidi" w:cstheme="majorBidi"/>
                <w:sz w:val="24"/>
                <w:lang w:val="en-GB"/>
              </w:rPr>
            </w:pPr>
            <w:r w:rsidRPr="004E5934">
              <w:rPr>
                <w:rFonts w:asciiTheme="majorBidi" w:hAnsiTheme="majorBidi" w:cstheme="majorBidi"/>
                <w:sz w:val="24"/>
                <w:lang w:val="en-GB"/>
              </w:rPr>
              <w:t>Damage Caused by End-User (DCEU)</w:t>
            </w:r>
          </w:p>
        </w:tc>
        <w:tc>
          <w:tcPr>
            <w:tcW w:w="3645" w:type="pct"/>
            <w:shd w:val="clear" w:color="auto" w:fill="FFFFFF" w:themeFill="background1"/>
            <w:vAlign w:val="center"/>
          </w:tcPr>
          <w:p w14:paraId="1D19824B" w14:textId="1A65E2F2"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4E5934">
              <w:rPr>
                <w:rFonts w:asciiTheme="majorBidi" w:hAnsiTheme="majorBidi" w:cstheme="majorBidi"/>
                <w:sz w:val="24"/>
                <w:lang w:val="en-GB"/>
              </w:rPr>
              <w:t xml:space="preserve">Any damage within End-User’s Premises to the fibre-optic cable or to the CAP, rendering the service inactive, once the cable has been installed and tested, through no fault of Oman Broadband. </w:t>
            </w:r>
          </w:p>
        </w:tc>
      </w:tr>
      <w:tr w:rsidR="00FD6D86" w:rsidRPr="005A2FE4" w14:paraId="1CA4119F"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15B160A4" w14:textId="77777777" w:rsidR="00FD6D86" w:rsidRPr="005A2FE4" w:rsidRDefault="00FD6D86" w:rsidP="00076507">
            <w:pPr>
              <w:spacing w:before="100" w:after="100" w:line="300" w:lineRule="exact"/>
              <w:rPr>
                <w:rFonts w:asciiTheme="majorBidi" w:eastAsiaTheme="majorEastAsia" w:hAnsiTheme="majorBidi" w:cstheme="majorBidi"/>
                <w:b w:val="0"/>
                <w:bCs w:val="0"/>
                <w:sz w:val="24"/>
                <w:lang w:val="en-GB"/>
              </w:rPr>
            </w:pPr>
            <w:r>
              <w:rPr>
                <w:rFonts w:asciiTheme="majorBidi" w:hAnsiTheme="majorBidi" w:cstheme="majorBidi"/>
                <w:sz w:val="24"/>
                <w:lang w:val="en-GB"/>
              </w:rPr>
              <w:t>Data Centre</w:t>
            </w:r>
          </w:p>
        </w:tc>
        <w:tc>
          <w:tcPr>
            <w:tcW w:w="3645" w:type="pct"/>
            <w:shd w:val="clear" w:color="auto" w:fill="FFFFFF" w:themeFill="background1"/>
            <w:vAlign w:val="center"/>
          </w:tcPr>
          <w:p w14:paraId="50D52973" w14:textId="77777777" w:rsidR="00FD6D86" w:rsidRPr="005A2FE4" w:rsidRDefault="00FD6D86" w:rsidP="0007650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Oman Broadband or Requesting Licensee Premises where Oman Broadband offers access to its infrastructure and co-location facilities.</w:t>
            </w:r>
          </w:p>
        </w:tc>
      </w:tr>
      <w:tr w:rsidR="002F78B8" w:rsidRPr="005A2FE4" w14:paraId="7158DFD7"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FF21123" w14:textId="3E4537B0" w:rsidR="002F78B8" w:rsidRPr="004E5934" w:rsidRDefault="002F78B8" w:rsidP="002F78B8">
            <w:pPr>
              <w:spacing w:before="100" w:after="100" w:line="300" w:lineRule="exact"/>
              <w:rPr>
                <w:rFonts w:asciiTheme="majorBidi" w:hAnsiTheme="majorBidi" w:cstheme="majorBidi"/>
                <w:sz w:val="24"/>
                <w:lang w:val="en-GB"/>
              </w:rPr>
            </w:pPr>
          </w:p>
        </w:tc>
        <w:tc>
          <w:tcPr>
            <w:tcW w:w="3645" w:type="pct"/>
            <w:shd w:val="clear" w:color="auto" w:fill="FFFFFF" w:themeFill="background1"/>
            <w:vAlign w:val="center"/>
          </w:tcPr>
          <w:p w14:paraId="348870B7" w14:textId="50D98092"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p>
        </w:tc>
      </w:tr>
      <w:tr w:rsidR="002F78B8" w:rsidRPr="005A2FE4" w14:paraId="57A278D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BB595FB" w14:textId="0291D4F3"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Disclosing Party</w:t>
            </w:r>
          </w:p>
        </w:tc>
        <w:tc>
          <w:tcPr>
            <w:tcW w:w="3645" w:type="pct"/>
            <w:shd w:val="clear" w:color="auto" w:fill="FFFFFF" w:themeFill="background1"/>
            <w:vAlign w:val="center"/>
          </w:tcPr>
          <w:p w14:paraId="0047A570" w14:textId="42424F4A"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4E5934">
              <w:rPr>
                <w:rFonts w:asciiTheme="majorBidi" w:hAnsiTheme="majorBidi" w:cstheme="majorBidi"/>
                <w:sz w:val="24"/>
                <w:lang w:val="en-GB"/>
              </w:rPr>
              <w:t>A Party that discloses information to the Receiving Party</w:t>
            </w:r>
          </w:p>
        </w:tc>
      </w:tr>
      <w:tr w:rsidR="002F78B8" w:rsidRPr="005A2FE4" w14:paraId="003CAC0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5432C33" w14:textId="3FE754AA"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Disconnect Order</w:t>
            </w:r>
          </w:p>
        </w:tc>
        <w:tc>
          <w:tcPr>
            <w:tcW w:w="3645" w:type="pct"/>
            <w:shd w:val="clear" w:color="auto" w:fill="FFFFFF" w:themeFill="background1"/>
            <w:vAlign w:val="center"/>
          </w:tcPr>
          <w:p w14:paraId="2D03A77A" w14:textId="61FD4E8C"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A request from Requesting Licensee to Oman Broadband to disconnect End-User from the network, generally following a request made by End-User to Requesting Licensee</w:t>
            </w:r>
          </w:p>
        </w:tc>
      </w:tr>
      <w:tr w:rsidR="002F78B8" w:rsidRPr="005A2FE4" w14:paraId="2448D31E"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81FCB0B" w14:textId="2652DE43" w:rsidR="002F78B8" w:rsidRPr="005A2FE4" w:rsidRDefault="002F78B8" w:rsidP="002F78B8">
            <w:pPr>
              <w:spacing w:before="100" w:after="100" w:line="300" w:lineRule="exact"/>
              <w:rPr>
                <w:rFonts w:asciiTheme="majorBidi" w:hAnsiTheme="majorBidi" w:cstheme="majorBidi"/>
                <w:sz w:val="24"/>
                <w:lang w:val="en-GB"/>
              </w:rPr>
            </w:pPr>
            <w:r w:rsidRPr="005A2FE4">
              <w:rPr>
                <w:rFonts w:asciiTheme="majorBidi" w:hAnsiTheme="majorBidi" w:cstheme="majorBidi"/>
                <w:sz w:val="24"/>
                <w:lang w:val="en-GB"/>
              </w:rPr>
              <w:t>Dispute</w:t>
            </w:r>
          </w:p>
        </w:tc>
        <w:tc>
          <w:tcPr>
            <w:tcW w:w="3645" w:type="pct"/>
            <w:shd w:val="clear" w:color="auto" w:fill="FFFFFF" w:themeFill="background1"/>
            <w:vAlign w:val="center"/>
          </w:tcPr>
          <w:p w14:paraId="06BD3938" w14:textId="30BE485F"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Any disagreement between the Parties in respect of the interpretation or resolution of any provision of this Access and Interconnection Agreement (excluding breaches of this Access and Interconnection Agreement).</w:t>
            </w:r>
          </w:p>
        </w:tc>
      </w:tr>
      <w:tr w:rsidR="002F78B8" w:rsidRPr="005A2FE4" w14:paraId="031B2B1E"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28208A8" w14:textId="73B8E78E"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Dispute Resolution Procedures</w:t>
            </w:r>
          </w:p>
        </w:tc>
        <w:tc>
          <w:tcPr>
            <w:tcW w:w="3645" w:type="pct"/>
            <w:shd w:val="clear" w:color="auto" w:fill="FFFFFF" w:themeFill="background1"/>
            <w:vAlign w:val="center"/>
          </w:tcPr>
          <w:p w14:paraId="01931862" w14:textId="7EC84893"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procedures outlined in Clause 20 of the Main Body of this Agreement.</w:t>
            </w:r>
          </w:p>
        </w:tc>
      </w:tr>
      <w:tr w:rsidR="002F78B8" w:rsidRPr="005A2FE4" w14:paraId="54FAA1E2"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BACB26B" w14:textId="3B06E268"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Distribution Area</w:t>
            </w:r>
          </w:p>
        </w:tc>
        <w:tc>
          <w:tcPr>
            <w:tcW w:w="3645" w:type="pct"/>
            <w:shd w:val="clear" w:color="auto" w:fill="FFFFFF" w:themeFill="background1"/>
            <w:vAlign w:val="center"/>
          </w:tcPr>
          <w:p w14:paraId="1B45848C" w14:textId="383E0772"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The area within Oman Broadband’s network which connects the FDH splitter with the NAP</w:t>
            </w:r>
            <w:r>
              <w:rPr>
                <w:rFonts w:asciiTheme="majorBidi" w:eastAsiaTheme="majorEastAsia" w:hAnsiTheme="majorBidi" w:cstheme="majorBidi"/>
                <w:sz w:val="24"/>
                <w:lang w:val="en-GB"/>
              </w:rPr>
              <w:t>.</w:t>
            </w:r>
          </w:p>
        </w:tc>
      </w:tr>
      <w:tr w:rsidR="006621B3" w:rsidRPr="005A2FE4" w14:paraId="2ED1684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3606A83" w14:textId="4AFCFFD8" w:rsidR="006621B3" w:rsidRPr="004E5934" w:rsidRDefault="006621B3" w:rsidP="002F78B8">
            <w:pPr>
              <w:spacing w:before="100" w:after="100" w:line="300" w:lineRule="exact"/>
              <w:rPr>
                <w:rFonts w:asciiTheme="majorBidi" w:hAnsiTheme="majorBidi" w:cstheme="majorBidi"/>
                <w:sz w:val="24"/>
                <w:lang w:val="en-GB"/>
              </w:rPr>
            </w:pPr>
            <w:r>
              <w:rPr>
                <w:rFonts w:asciiTheme="majorBidi" w:hAnsiTheme="majorBidi" w:cstheme="majorBidi"/>
                <w:sz w:val="24"/>
                <w:lang w:val="en-GB"/>
              </w:rPr>
              <w:t>Duct</w:t>
            </w:r>
          </w:p>
        </w:tc>
        <w:tc>
          <w:tcPr>
            <w:tcW w:w="3645" w:type="pct"/>
            <w:shd w:val="clear" w:color="auto" w:fill="FFFFFF" w:themeFill="background1"/>
            <w:vAlign w:val="center"/>
          </w:tcPr>
          <w:p w14:paraId="24E2E0A9" w14:textId="52916533" w:rsidR="006621B3" w:rsidRPr="004E5934" w:rsidRDefault="006B262B"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 xml:space="preserve">A </w:t>
            </w:r>
            <w:r w:rsidRPr="006B262B">
              <w:rPr>
                <w:rFonts w:asciiTheme="majorBidi" w:eastAsiaTheme="majorEastAsia" w:hAnsiTheme="majorBidi" w:cstheme="majorBidi"/>
                <w:sz w:val="24"/>
                <w:lang w:val="en-GB"/>
              </w:rPr>
              <w:t>pipe or conduit that is used to house and protect fibr</w:t>
            </w:r>
            <w:r w:rsidR="00907AC7">
              <w:rPr>
                <w:rFonts w:asciiTheme="majorBidi" w:eastAsiaTheme="majorEastAsia" w:hAnsiTheme="majorBidi" w:cstheme="majorBidi"/>
                <w:sz w:val="24"/>
                <w:lang w:val="en-GB"/>
              </w:rPr>
              <w:t>e</w:t>
            </w:r>
            <w:r w:rsidRPr="006B262B">
              <w:rPr>
                <w:rFonts w:asciiTheme="majorBidi" w:eastAsiaTheme="majorEastAsia" w:hAnsiTheme="majorBidi" w:cstheme="majorBidi"/>
                <w:sz w:val="24"/>
                <w:lang w:val="en-GB"/>
              </w:rPr>
              <w:t xml:space="preserve"> optic cables</w:t>
            </w:r>
            <w:r w:rsidR="00021C24">
              <w:rPr>
                <w:rFonts w:asciiTheme="majorBidi" w:eastAsiaTheme="majorEastAsia" w:hAnsiTheme="majorBidi" w:cstheme="majorBidi"/>
                <w:sz w:val="24"/>
                <w:lang w:val="en-GB"/>
              </w:rPr>
              <w:t>.</w:t>
            </w:r>
            <w:r w:rsidRPr="006B262B">
              <w:rPr>
                <w:rFonts w:asciiTheme="majorBidi" w:eastAsiaTheme="majorEastAsia" w:hAnsiTheme="majorBidi" w:cstheme="majorBidi"/>
                <w:sz w:val="24"/>
                <w:lang w:val="en-GB"/>
              </w:rPr>
              <w:t xml:space="preserve"> </w:t>
            </w:r>
          </w:p>
        </w:tc>
      </w:tr>
      <w:tr w:rsidR="001141B5" w:rsidRPr="005A2FE4" w14:paraId="3BCFF7E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F40C537" w14:textId="546CFC23" w:rsidR="001141B5" w:rsidRDefault="001141B5" w:rsidP="002F78B8">
            <w:pPr>
              <w:spacing w:before="100" w:after="100" w:line="300" w:lineRule="exact"/>
              <w:rPr>
                <w:rFonts w:asciiTheme="majorBidi" w:hAnsiTheme="majorBidi" w:cstheme="majorBidi"/>
                <w:sz w:val="24"/>
                <w:lang w:val="en-GB"/>
              </w:rPr>
            </w:pPr>
            <w:r>
              <w:rPr>
                <w:rFonts w:asciiTheme="majorBidi" w:hAnsiTheme="majorBidi" w:cstheme="majorBidi"/>
                <w:sz w:val="24"/>
                <w:lang w:val="en-GB"/>
              </w:rPr>
              <w:t>Duct Access Service</w:t>
            </w:r>
          </w:p>
        </w:tc>
        <w:tc>
          <w:tcPr>
            <w:tcW w:w="3645" w:type="pct"/>
            <w:shd w:val="clear" w:color="auto" w:fill="FFFFFF" w:themeFill="background1"/>
            <w:vAlign w:val="center"/>
          </w:tcPr>
          <w:p w14:paraId="22DAB7F5" w14:textId="40D8D1AA" w:rsidR="001141B5" w:rsidRDefault="007933CC"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 xml:space="preserve">Service that allows Requesting Licensee </w:t>
            </w:r>
            <w:r w:rsidR="00AE4525">
              <w:rPr>
                <w:rFonts w:asciiTheme="majorBidi" w:eastAsiaTheme="majorEastAsia" w:hAnsiTheme="majorBidi" w:cstheme="majorBidi"/>
                <w:sz w:val="24"/>
                <w:lang w:val="en-GB"/>
              </w:rPr>
              <w:t>to utilise available space within Oman Broadband’s</w:t>
            </w:r>
            <w:r w:rsidR="00A757A7">
              <w:rPr>
                <w:rFonts w:asciiTheme="majorBidi" w:eastAsiaTheme="majorEastAsia" w:hAnsiTheme="majorBidi" w:cstheme="majorBidi"/>
                <w:sz w:val="24"/>
                <w:lang w:val="en-GB"/>
              </w:rPr>
              <w:t xml:space="preserve"> FTTH Ducts</w:t>
            </w:r>
            <w:r w:rsidR="00F85FB0">
              <w:rPr>
                <w:rFonts w:asciiTheme="majorBidi" w:eastAsiaTheme="majorEastAsia" w:hAnsiTheme="majorBidi" w:cstheme="majorBidi"/>
                <w:sz w:val="24"/>
                <w:lang w:val="en-GB"/>
              </w:rPr>
              <w:t xml:space="preserve"> to instal</w:t>
            </w:r>
            <w:r w:rsidR="00AE3D54">
              <w:rPr>
                <w:rFonts w:asciiTheme="majorBidi" w:eastAsiaTheme="majorEastAsia" w:hAnsiTheme="majorBidi" w:cstheme="majorBidi"/>
                <w:sz w:val="24"/>
                <w:lang w:val="en-GB"/>
              </w:rPr>
              <w:t>l its own optical fibre cable</w:t>
            </w:r>
            <w:r w:rsidR="00042FFC">
              <w:rPr>
                <w:rFonts w:asciiTheme="majorBidi" w:eastAsiaTheme="majorEastAsia" w:hAnsiTheme="majorBidi" w:cstheme="majorBidi"/>
                <w:sz w:val="24"/>
                <w:lang w:val="en-GB"/>
              </w:rPr>
              <w:t xml:space="preserve">, </w:t>
            </w:r>
            <w:r w:rsidR="00042FFC" w:rsidRPr="005A2FE4">
              <w:rPr>
                <w:rFonts w:asciiTheme="majorBidi" w:eastAsiaTheme="majorEastAsia" w:hAnsiTheme="majorBidi" w:cstheme="majorBidi"/>
                <w:sz w:val="24"/>
                <w:lang w:val="en-GB"/>
              </w:rPr>
              <w:t>as described in Sub Annex B_</w:t>
            </w:r>
            <w:r w:rsidR="00AE3D54">
              <w:rPr>
                <w:rFonts w:asciiTheme="majorBidi" w:eastAsiaTheme="majorEastAsia" w:hAnsiTheme="majorBidi" w:cstheme="majorBidi"/>
                <w:sz w:val="24"/>
                <w:lang w:val="en-GB"/>
              </w:rPr>
              <w:t>5</w:t>
            </w:r>
            <w:r w:rsidR="00042FFC" w:rsidRPr="005A2FE4">
              <w:rPr>
                <w:rFonts w:asciiTheme="majorBidi" w:eastAsiaTheme="majorEastAsia" w:hAnsiTheme="majorBidi" w:cstheme="majorBidi"/>
                <w:sz w:val="24"/>
                <w:lang w:val="en-GB"/>
              </w:rPr>
              <w:t>.</w:t>
            </w:r>
          </w:p>
        </w:tc>
      </w:tr>
      <w:tr w:rsidR="002F78B8" w:rsidRPr="005A2FE4" w14:paraId="17DC9392"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451C443"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Due Date</w:t>
            </w:r>
          </w:p>
        </w:tc>
        <w:tc>
          <w:tcPr>
            <w:tcW w:w="3645" w:type="pct"/>
            <w:shd w:val="clear" w:color="auto" w:fill="FFFFFF" w:themeFill="background1"/>
            <w:vAlign w:val="center"/>
          </w:tcPr>
          <w:p w14:paraId="0FE323AE" w14:textId="6F25D38D"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The date that is </w:t>
            </w:r>
            <w:r>
              <w:rPr>
                <w:rFonts w:asciiTheme="majorBidi" w:eastAsiaTheme="majorEastAsia" w:hAnsiTheme="majorBidi" w:cstheme="majorBidi"/>
                <w:sz w:val="24"/>
                <w:lang w:val="en-GB"/>
              </w:rPr>
              <w:t xml:space="preserve">thirty </w:t>
            </w:r>
            <w:r w:rsidRPr="005A2FE4">
              <w:rPr>
                <w:rFonts w:asciiTheme="majorBidi" w:eastAsiaTheme="majorEastAsia" w:hAnsiTheme="majorBidi" w:cstheme="majorBidi"/>
                <w:sz w:val="24"/>
                <w:lang w:val="en-GB"/>
              </w:rPr>
              <w:t>(</w:t>
            </w:r>
            <w:r>
              <w:rPr>
                <w:rFonts w:asciiTheme="majorBidi" w:eastAsiaTheme="majorEastAsia" w:hAnsiTheme="majorBidi" w:cstheme="majorBidi"/>
                <w:sz w:val="24"/>
                <w:lang w:val="en-GB"/>
              </w:rPr>
              <w:t>30</w:t>
            </w:r>
            <w:r w:rsidRPr="005A2FE4">
              <w:rPr>
                <w:rFonts w:asciiTheme="majorBidi" w:eastAsiaTheme="majorEastAsia" w:hAnsiTheme="majorBidi" w:cstheme="majorBidi"/>
                <w:sz w:val="24"/>
                <w:lang w:val="en-GB"/>
              </w:rPr>
              <w:t xml:space="preserve">) Calendar Days after the date </w:t>
            </w:r>
            <w:r>
              <w:rPr>
                <w:rFonts w:asciiTheme="majorBidi" w:eastAsiaTheme="majorEastAsia" w:hAnsiTheme="majorBidi" w:cstheme="majorBidi"/>
                <w:sz w:val="24"/>
                <w:lang w:val="en-GB"/>
              </w:rPr>
              <w:t xml:space="preserve">that </w:t>
            </w:r>
            <w:r w:rsidRPr="005A2FE4">
              <w:rPr>
                <w:rFonts w:asciiTheme="majorBidi" w:eastAsiaTheme="majorEastAsia" w:hAnsiTheme="majorBidi" w:cstheme="majorBidi"/>
                <w:sz w:val="24"/>
                <w:lang w:val="en-GB"/>
              </w:rPr>
              <w:t xml:space="preserve">a valid invoice is received by the Invoiced Party. </w:t>
            </w:r>
          </w:p>
        </w:tc>
      </w:tr>
      <w:tr w:rsidR="002F78B8" w:rsidRPr="005A2FE4" w14:paraId="77FEBE22"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F5E6321"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Emergency</w:t>
            </w:r>
          </w:p>
        </w:tc>
        <w:tc>
          <w:tcPr>
            <w:tcW w:w="3645" w:type="pct"/>
            <w:shd w:val="clear" w:color="auto" w:fill="FFFFFF" w:themeFill="background1"/>
            <w:vAlign w:val="center"/>
          </w:tcPr>
          <w:p w14:paraId="476E7C36" w14:textId="7B94347B"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An event or circumstance requiring Oman Broadband to take immediate action to:</w:t>
            </w:r>
          </w:p>
          <w:p w14:paraId="1090C798" w14:textId="1EE5CF18" w:rsidR="002F78B8" w:rsidRPr="005A2FE4" w:rsidRDefault="002F78B8" w:rsidP="002F78B8">
            <w:pPr>
              <w:numPr>
                <w:ilvl w:val="0"/>
                <w:numId w:val="20"/>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rPr>
            </w:pPr>
            <w:r w:rsidRPr="005A2FE4">
              <w:rPr>
                <w:rFonts w:asciiTheme="majorBidi" w:hAnsiTheme="majorBidi" w:cstheme="majorBidi"/>
                <w:kern w:val="16"/>
                <w:sz w:val="24"/>
                <w:lang w:val="en-GB"/>
              </w:rPr>
              <w:lastRenderedPageBreak/>
              <w:t xml:space="preserve">protect Oman Broadband network, the Services or the network of any Licensee; or </w:t>
            </w:r>
          </w:p>
          <w:p w14:paraId="17FCE4F9" w14:textId="432FDEA5" w:rsidR="002F78B8" w:rsidRPr="005A2FE4" w:rsidRDefault="002F78B8" w:rsidP="002F78B8">
            <w:pPr>
              <w:numPr>
                <w:ilvl w:val="0"/>
                <w:numId w:val="20"/>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rPr>
            </w:pPr>
            <w:r w:rsidRPr="005A2FE4">
              <w:rPr>
                <w:rFonts w:asciiTheme="majorBidi" w:hAnsiTheme="majorBidi" w:cstheme="majorBidi"/>
                <w:kern w:val="16"/>
                <w:sz w:val="24"/>
                <w:lang w:val="en-GB"/>
              </w:rPr>
              <w:t xml:space="preserve">respond to an actual or suspected Network Threat; or </w:t>
            </w:r>
          </w:p>
          <w:p w14:paraId="29432ECB" w14:textId="1EA241F9" w:rsidR="002F78B8" w:rsidRPr="005A2FE4" w:rsidRDefault="002F78B8" w:rsidP="002F78B8">
            <w:pPr>
              <w:numPr>
                <w:ilvl w:val="0"/>
                <w:numId w:val="20"/>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rPr>
            </w:pPr>
            <w:r w:rsidRPr="005A2FE4">
              <w:rPr>
                <w:rFonts w:asciiTheme="majorBidi" w:hAnsiTheme="majorBidi" w:cstheme="majorBidi"/>
                <w:kern w:val="16"/>
                <w:sz w:val="24"/>
                <w:lang w:val="en-GB"/>
              </w:rPr>
              <w:t xml:space="preserve"> comply with an order or instruction of the TRA in connection with a Network Threat which Oman Broadband is required to comply with as a matter of law; or </w:t>
            </w:r>
          </w:p>
          <w:p w14:paraId="2DE1BB02" w14:textId="51C9B337" w:rsidR="002F78B8" w:rsidRPr="005A2FE4" w:rsidRDefault="002F78B8" w:rsidP="002F78B8">
            <w:pPr>
              <w:numPr>
                <w:ilvl w:val="0"/>
                <w:numId w:val="20"/>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kern w:val="16"/>
                <w:sz w:val="24"/>
              </w:rPr>
            </w:pPr>
            <w:r w:rsidRPr="005A2FE4">
              <w:rPr>
                <w:rFonts w:asciiTheme="majorBidi" w:hAnsiTheme="majorBidi" w:cstheme="majorBidi"/>
                <w:kern w:val="16"/>
                <w:sz w:val="24"/>
                <w:lang w:val="en-GB"/>
              </w:rPr>
              <w:t xml:space="preserve"> provide or safeguard network access and capacity for essential services; or </w:t>
            </w:r>
          </w:p>
          <w:p w14:paraId="25B6FC6E" w14:textId="2C2EDFB1" w:rsidR="002F78B8" w:rsidRPr="005A2FE4" w:rsidRDefault="002F78B8" w:rsidP="002F78B8">
            <w:pPr>
              <w:numPr>
                <w:ilvl w:val="0"/>
                <w:numId w:val="20"/>
              </w:numPr>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rPr>
            </w:pPr>
            <w:r w:rsidRPr="005A2FE4">
              <w:rPr>
                <w:rFonts w:asciiTheme="majorBidi" w:hAnsiTheme="majorBidi" w:cstheme="majorBidi"/>
                <w:kern w:val="16"/>
                <w:sz w:val="24"/>
                <w:lang w:val="en-GB"/>
              </w:rPr>
              <w:t>mitigate or eliminate a threat to the safety or health of any person or property.</w:t>
            </w:r>
            <w:r w:rsidRPr="005A2FE4">
              <w:rPr>
                <w:rFonts w:asciiTheme="majorBidi" w:eastAsiaTheme="majorEastAsia" w:hAnsiTheme="majorBidi" w:cstheme="majorBidi"/>
                <w:sz w:val="24"/>
              </w:rPr>
              <w:t xml:space="preserve"> </w:t>
            </w:r>
          </w:p>
        </w:tc>
      </w:tr>
      <w:tr w:rsidR="002F78B8" w:rsidRPr="005A2FE4" w14:paraId="64A76BD4"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2D104B5" w14:textId="5EF88332"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lastRenderedPageBreak/>
              <w:t>End-User</w:t>
            </w:r>
          </w:p>
        </w:tc>
        <w:tc>
          <w:tcPr>
            <w:tcW w:w="3645" w:type="pct"/>
            <w:shd w:val="clear" w:color="auto" w:fill="FFFFFF" w:themeFill="background1"/>
            <w:vAlign w:val="center"/>
          </w:tcPr>
          <w:p w14:paraId="27AE4C07" w14:textId="34BA04AD"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A customer who is registered with Requesting Licensee and has applied through Requesting Licensee for Oman Broadband Fibre-Optic Infrastructure </w:t>
            </w:r>
            <w:r>
              <w:rPr>
                <w:rFonts w:asciiTheme="majorBidi" w:eastAsiaTheme="majorEastAsia" w:hAnsiTheme="majorBidi" w:cstheme="majorBidi"/>
                <w:sz w:val="24"/>
                <w:lang w:val="en-GB"/>
              </w:rPr>
              <w:t>Services.</w:t>
            </w:r>
          </w:p>
        </w:tc>
      </w:tr>
      <w:tr w:rsidR="002F78B8" w:rsidRPr="005A2FE4" w14:paraId="17CC06E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5E09935"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Equipment</w:t>
            </w:r>
          </w:p>
        </w:tc>
        <w:tc>
          <w:tcPr>
            <w:tcW w:w="3645" w:type="pct"/>
            <w:shd w:val="clear" w:color="auto" w:fill="FFFFFF" w:themeFill="background1"/>
            <w:vAlign w:val="center"/>
          </w:tcPr>
          <w:p w14:paraId="14623D08" w14:textId="10D035DA"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The equipment and apparatus owned by Requesting Licensee that can be installed in a </w:t>
            </w:r>
            <w:r w:rsidR="00AC45F8">
              <w:rPr>
                <w:rFonts w:asciiTheme="majorBidi" w:eastAsiaTheme="majorEastAsia" w:hAnsiTheme="majorBidi" w:cstheme="majorBidi"/>
                <w:sz w:val="24"/>
                <w:lang w:val="en-GB"/>
              </w:rPr>
              <w:t>Data Centre</w:t>
            </w:r>
            <w:r w:rsidRPr="005A2FE4">
              <w:rPr>
                <w:rFonts w:asciiTheme="majorBidi" w:eastAsiaTheme="majorEastAsia" w:hAnsiTheme="majorBidi" w:cstheme="majorBidi"/>
                <w:sz w:val="24"/>
                <w:lang w:val="en-GB"/>
              </w:rPr>
              <w:t xml:space="preserve"> for the purposes of setting up fibre-optic connectivity to End-Users in order to supply them with products and services using Oman Broadband’s Fibre-Optic Infrastructure. </w:t>
            </w:r>
          </w:p>
        </w:tc>
      </w:tr>
      <w:tr w:rsidR="002F78B8" w:rsidRPr="005A2FE4" w14:paraId="531C5DA8"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772C3B4" w14:textId="364BEB1E"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Feeder Area</w:t>
            </w:r>
          </w:p>
        </w:tc>
        <w:tc>
          <w:tcPr>
            <w:tcW w:w="3645" w:type="pct"/>
            <w:shd w:val="clear" w:color="auto" w:fill="FFFFFF" w:themeFill="background1"/>
            <w:vAlign w:val="center"/>
          </w:tcPr>
          <w:p w14:paraId="38CAB206" w14:textId="2D91EB40"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 xml:space="preserve">The area within Oman Broadband’s network that extends from the ODF which is located within the </w:t>
            </w:r>
            <w:r w:rsidR="00AC45F8">
              <w:rPr>
                <w:rFonts w:asciiTheme="majorBidi" w:eastAsiaTheme="majorEastAsia" w:hAnsiTheme="majorBidi" w:cstheme="majorBidi"/>
                <w:sz w:val="24"/>
                <w:lang w:val="en-GB"/>
              </w:rPr>
              <w:t>Data Centre</w:t>
            </w:r>
            <w:r w:rsidRPr="004E5934">
              <w:rPr>
                <w:rFonts w:asciiTheme="majorBidi" w:eastAsiaTheme="majorEastAsia" w:hAnsiTheme="majorBidi" w:cstheme="majorBidi"/>
                <w:sz w:val="24"/>
                <w:lang w:val="en-GB"/>
              </w:rPr>
              <w:t xml:space="preserve"> site, to the Fibre Distribution Hubs (FDHs).</w:t>
            </w:r>
          </w:p>
        </w:tc>
      </w:tr>
      <w:tr w:rsidR="002F78B8" w:rsidRPr="005A2FE4" w14:paraId="0D01575E"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85E3B03"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Fibre Distribution Hub</w:t>
            </w:r>
          </w:p>
        </w:tc>
        <w:tc>
          <w:tcPr>
            <w:tcW w:w="3645" w:type="pct"/>
            <w:shd w:val="clear" w:color="auto" w:fill="FFFFFF" w:themeFill="background1"/>
            <w:vAlign w:val="center"/>
          </w:tcPr>
          <w:p w14:paraId="220AA24E" w14:textId="2DAE39A4"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point within the Network where the passive fibre-optic cable deployed and owned by Oman Broadband terminates before the Network Access Point, and typically contains one or more optical splitters.</w:t>
            </w:r>
          </w:p>
        </w:tc>
      </w:tr>
      <w:tr w:rsidR="002F78B8" w:rsidRPr="005A2FE4" w14:paraId="5156FF4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18C78D8" w14:textId="2CA7C95F" w:rsidR="002F78B8" w:rsidRPr="004E5934" w:rsidRDefault="002F78B8" w:rsidP="002F78B8">
            <w:pPr>
              <w:spacing w:before="100" w:after="100" w:line="300" w:lineRule="exact"/>
              <w:rPr>
                <w:rFonts w:asciiTheme="majorBidi" w:hAnsiTheme="majorBidi" w:cstheme="majorBidi"/>
                <w:b w:val="0"/>
                <w:sz w:val="24"/>
                <w:lang w:val="en-GB"/>
              </w:rPr>
            </w:pPr>
            <w:r w:rsidRPr="004E5934">
              <w:rPr>
                <w:rFonts w:asciiTheme="majorBidi" w:hAnsiTheme="majorBidi" w:cstheme="majorBidi"/>
                <w:sz w:val="24"/>
                <w:lang w:val="en-GB"/>
              </w:rPr>
              <w:t>Fibre Monitor System</w:t>
            </w:r>
          </w:p>
        </w:tc>
        <w:tc>
          <w:tcPr>
            <w:tcW w:w="3645" w:type="pct"/>
            <w:shd w:val="clear" w:color="auto" w:fill="FFFFFF" w:themeFill="background1"/>
            <w:vAlign w:val="center"/>
          </w:tcPr>
          <w:p w14:paraId="7504B9C0" w14:textId="412BC70E"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A system to monitor the fibre network on a real-time basis</w:t>
            </w:r>
          </w:p>
        </w:tc>
      </w:tr>
      <w:tr w:rsidR="002F78B8" w:rsidRPr="005A2FE4" w14:paraId="2694C5CF"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7815A23" w14:textId="77441C9B"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Fibre-Optic Infrastructure</w:t>
            </w:r>
          </w:p>
        </w:tc>
        <w:tc>
          <w:tcPr>
            <w:tcW w:w="3645" w:type="pct"/>
            <w:shd w:val="clear" w:color="auto" w:fill="FFFFFF" w:themeFill="background1"/>
            <w:vAlign w:val="center"/>
          </w:tcPr>
          <w:p w14:paraId="086BB1E8" w14:textId="491BC997"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All fibre-optic network elements including fibre-optic cables, underground ducting, surface-entry underground </w:t>
            </w:r>
            <w:r w:rsidR="00DE7F6C">
              <w:rPr>
                <w:rFonts w:asciiTheme="majorBidi" w:eastAsiaTheme="majorEastAsia" w:hAnsiTheme="majorBidi" w:cstheme="majorBidi"/>
                <w:sz w:val="24"/>
                <w:lang w:val="en-GB"/>
              </w:rPr>
              <w:t>chambers/handholes</w:t>
            </w:r>
            <w:r w:rsidRPr="005A2FE4">
              <w:rPr>
                <w:rFonts w:asciiTheme="majorBidi" w:eastAsiaTheme="majorEastAsia" w:hAnsiTheme="majorBidi" w:cstheme="majorBidi"/>
                <w:sz w:val="24"/>
                <w:lang w:val="en-GB"/>
              </w:rPr>
              <w:t>, and other Passive Network components.</w:t>
            </w:r>
          </w:p>
        </w:tc>
      </w:tr>
      <w:tr w:rsidR="002F78B8" w:rsidRPr="005A2FE4" w14:paraId="42DF063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4755657" w14:textId="2667FFA8"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Fibre-Optic Network Service</w:t>
            </w:r>
          </w:p>
        </w:tc>
        <w:tc>
          <w:tcPr>
            <w:tcW w:w="3645" w:type="pct"/>
            <w:shd w:val="clear" w:color="auto" w:fill="FFFFFF" w:themeFill="background1"/>
            <w:vAlign w:val="center"/>
          </w:tcPr>
          <w:p w14:paraId="147E0DAB" w14:textId="2BE7CE64"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The connection services provided by Oman Broadband to Requesting Licensees based on the Fibre-Optic Infrastructure. </w:t>
            </w:r>
          </w:p>
        </w:tc>
      </w:tr>
      <w:tr w:rsidR="002F78B8" w:rsidRPr="005A2FE4" w14:paraId="5C24615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0FEC640" w14:textId="0E3358DA"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Fibre Termination Point (FTP) / Customer Access Point (CAP)</w:t>
            </w:r>
          </w:p>
        </w:tc>
        <w:tc>
          <w:tcPr>
            <w:tcW w:w="3645" w:type="pct"/>
            <w:shd w:val="clear" w:color="auto" w:fill="FFFFFF" w:themeFill="background1"/>
            <w:vAlign w:val="center"/>
          </w:tcPr>
          <w:p w14:paraId="49083D4C" w14:textId="7615091C"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closest network point within a Premises where a Basic End-User Connection is terminated.</w:t>
            </w:r>
          </w:p>
        </w:tc>
      </w:tr>
      <w:tr w:rsidR="002F78B8" w:rsidRPr="005A2FE4" w14:paraId="4CAA9085"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AB7AFB4" w14:textId="77777777" w:rsidR="002F78B8" w:rsidRPr="005A2FE4" w:rsidRDefault="002F78B8" w:rsidP="002F78B8">
            <w:pPr>
              <w:spacing w:before="100" w:after="100" w:line="300" w:lineRule="exact"/>
              <w:rPr>
                <w:rFonts w:asciiTheme="majorBidi" w:eastAsiaTheme="majorEastAsia" w:hAnsiTheme="majorBidi" w:cstheme="majorBidi"/>
                <w:b w:val="0"/>
                <w:sz w:val="24"/>
                <w:lang w:val="en-GB"/>
              </w:rPr>
            </w:pPr>
            <w:r w:rsidRPr="005A2FE4">
              <w:rPr>
                <w:rFonts w:asciiTheme="majorBidi" w:hAnsiTheme="majorBidi" w:cstheme="majorBidi"/>
                <w:sz w:val="24"/>
                <w:lang w:val="en-GB"/>
              </w:rPr>
              <w:t>Force Majeure Event</w:t>
            </w:r>
          </w:p>
        </w:tc>
        <w:tc>
          <w:tcPr>
            <w:tcW w:w="3645" w:type="pct"/>
            <w:shd w:val="clear" w:color="auto" w:fill="FFFFFF" w:themeFill="background1"/>
            <w:vAlign w:val="center"/>
          </w:tcPr>
          <w:p w14:paraId="73DC8FD0" w14:textId="75672F6C"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An event or circumstance beyond the reasonable control of either Party that makes it impossible or illegal to perform, or prevents compliance with or the performance of, a Party’s obligations under this Agreement, including but not limited to:</w:t>
            </w:r>
          </w:p>
          <w:p w14:paraId="6F860F7A" w14:textId="77777777" w:rsidR="002F78B8" w:rsidRPr="005A2FE4" w:rsidRDefault="002F78B8" w:rsidP="002F78B8">
            <w:pPr>
              <w:numPr>
                <w:ilvl w:val="4"/>
                <w:numId w:val="21"/>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lastRenderedPageBreak/>
              <w:t>disease;</w:t>
            </w:r>
          </w:p>
          <w:p w14:paraId="050CB156" w14:textId="77777777" w:rsidR="002F78B8" w:rsidRPr="005A2FE4" w:rsidRDefault="002F78B8" w:rsidP="002F78B8">
            <w:pPr>
              <w:numPr>
                <w:ilvl w:val="4"/>
                <w:numId w:val="21"/>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 xml:space="preserve">fire, flood, storm, tempest, earthquake or other act of God; </w:t>
            </w:r>
          </w:p>
          <w:p w14:paraId="52FBE704" w14:textId="37052B00" w:rsidR="002F78B8" w:rsidRPr="005A2FE4" w:rsidRDefault="002F78B8" w:rsidP="002F78B8">
            <w:pPr>
              <w:numPr>
                <w:ilvl w:val="4"/>
                <w:numId w:val="21"/>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 xml:space="preserve">any act of a public enemy, war, riot, or act of civil or military authority; </w:t>
            </w:r>
          </w:p>
          <w:p w14:paraId="24DA55D4" w14:textId="131C12AD" w:rsidR="002F78B8" w:rsidRPr="005A2FE4" w:rsidRDefault="002F78B8" w:rsidP="002F78B8">
            <w:pPr>
              <w:numPr>
                <w:ilvl w:val="4"/>
                <w:numId w:val="21"/>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nuclear, chemical or biological contamination;</w:t>
            </w:r>
          </w:p>
          <w:p w14:paraId="671B6388" w14:textId="77777777" w:rsidR="002F78B8" w:rsidRPr="005A2FE4" w:rsidRDefault="002F78B8" w:rsidP="002F78B8">
            <w:pPr>
              <w:numPr>
                <w:ilvl w:val="4"/>
                <w:numId w:val="21"/>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any act of a third party (not being an employee, agent or contractor of that party) engaged in subversive or terrorist activity or sabotage;</w:t>
            </w:r>
          </w:p>
          <w:p w14:paraId="20C6371E" w14:textId="422B5301" w:rsidR="002F78B8" w:rsidRPr="005A2FE4" w:rsidRDefault="002F78B8" w:rsidP="002F78B8">
            <w:pPr>
              <w:numPr>
                <w:ilvl w:val="4"/>
                <w:numId w:val="21"/>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embargo or prevention from or hindrance in obtaining any raw material, energy or other supplies; and</w:t>
            </w:r>
          </w:p>
          <w:p w14:paraId="6F3D4426" w14:textId="033B7067" w:rsidR="002F78B8" w:rsidRPr="005A2FE4" w:rsidRDefault="002F78B8" w:rsidP="002F78B8">
            <w:pPr>
              <w:numPr>
                <w:ilvl w:val="4"/>
                <w:numId w:val="21"/>
              </w:numPr>
              <w:tabs>
                <w:tab w:val="left" w:pos="786"/>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labour disputes of whatever nature;</w:t>
            </w:r>
          </w:p>
          <w:p w14:paraId="1C6C663C" w14:textId="77777777"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 xml:space="preserve">but does not include an event to the extent that: </w:t>
            </w:r>
          </w:p>
          <w:p w14:paraId="059ACC2A" w14:textId="77777777" w:rsidR="002F78B8" w:rsidRPr="005A2FE4" w:rsidRDefault="002F78B8" w:rsidP="002F78B8">
            <w:pPr>
              <w:numPr>
                <w:ilvl w:val="4"/>
                <w:numId w:val="22"/>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 xml:space="preserve">the effect of that event could have been substantially prevented, avoided or mitigated by: (i) implementing any contracted business continuity or disaster recovery service or any contingency plan agreed between the parties or that a party has represented it has in place; or (ii) exercising a reasonable standard of care; or (iii) using information provided by the other party or information that is available in the public domain; or </w:t>
            </w:r>
          </w:p>
          <w:p w14:paraId="1E971BDC" w14:textId="6929A927" w:rsidR="002F78B8" w:rsidRPr="005A2FE4" w:rsidRDefault="002F78B8" w:rsidP="002F78B8">
            <w:pPr>
              <w:numPr>
                <w:ilvl w:val="4"/>
                <w:numId w:val="22"/>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 xml:space="preserve">it is an event that the affected Party is or was directly responsible for; or </w:t>
            </w:r>
          </w:p>
          <w:p w14:paraId="26148E08" w14:textId="17E98A7F" w:rsidR="002F78B8" w:rsidRPr="005A2FE4" w:rsidRDefault="002F78B8" w:rsidP="002F78B8">
            <w:pPr>
              <w:numPr>
                <w:ilvl w:val="4"/>
                <w:numId w:val="22"/>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 xml:space="preserve">that event is constituted or caused by any failure of a contractor or supplier of the Party claiming a Force Majeure Event, unless and to the extent that the contractor or supplier was itself affected by an event that, if it occurred in relation to either party, would have been a Force Majeure Event; or </w:t>
            </w:r>
          </w:p>
          <w:p w14:paraId="7D998AD7" w14:textId="7572F237" w:rsidR="002F78B8" w:rsidRPr="005A2FE4" w:rsidRDefault="002F78B8" w:rsidP="002F78B8">
            <w:pPr>
              <w:numPr>
                <w:ilvl w:val="4"/>
                <w:numId w:val="22"/>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 xml:space="preserve">the event is constituted or caused by the insolvency of either Party or a contractor or supplier of the Party claiming a Force Majeure Event, or lack of funds for any reason; or </w:t>
            </w:r>
          </w:p>
          <w:p w14:paraId="06705451" w14:textId="77777777" w:rsidR="002F78B8" w:rsidRPr="005A2FE4" w:rsidRDefault="002F78B8" w:rsidP="002F78B8">
            <w:pPr>
              <w:numPr>
                <w:ilvl w:val="4"/>
                <w:numId w:val="22"/>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 xml:space="preserve">risks associated with the event have been accepted by the affected party by the terms of this Agreement; or </w:t>
            </w:r>
          </w:p>
          <w:p w14:paraId="1E5F64CB" w14:textId="55C31E24" w:rsidR="002F78B8" w:rsidRPr="005A2FE4" w:rsidRDefault="002F78B8" w:rsidP="002F78B8">
            <w:pPr>
              <w:numPr>
                <w:ilvl w:val="4"/>
                <w:numId w:val="22"/>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the event is constituted or caused by a change in law.</w:t>
            </w:r>
          </w:p>
        </w:tc>
      </w:tr>
      <w:tr w:rsidR="002F78B8" w:rsidRPr="005A2FE4" w14:paraId="1556F5A0"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4A80F3D" w14:textId="5A8C2439" w:rsidR="002F78B8" w:rsidRPr="005A2FE4" w:rsidRDefault="002F78B8" w:rsidP="002F78B8">
            <w:pPr>
              <w:spacing w:before="100" w:after="100" w:line="300" w:lineRule="exact"/>
              <w:rPr>
                <w:rFonts w:asciiTheme="majorBidi" w:hAnsiTheme="majorBidi" w:cstheme="majorBidi"/>
                <w:b w:val="0"/>
                <w:sz w:val="24"/>
                <w:lang w:val="en-GB"/>
              </w:rPr>
            </w:pPr>
            <w:r w:rsidRPr="005A2FE4">
              <w:rPr>
                <w:rFonts w:asciiTheme="majorBidi" w:hAnsiTheme="majorBidi" w:cstheme="majorBidi"/>
                <w:sz w:val="24"/>
                <w:lang w:val="en-GB"/>
              </w:rPr>
              <w:lastRenderedPageBreak/>
              <w:t>Fraud</w:t>
            </w:r>
          </w:p>
        </w:tc>
        <w:tc>
          <w:tcPr>
            <w:tcW w:w="3645" w:type="pct"/>
            <w:shd w:val="clear" w:color="auto" w:fill="FFFFFF" w:themeFill="background1"/>
            <w:vAlign w:val="center"/>
          </w:tcPr>
          <w:p w14:paraId="16501A46" w14:textId="6F2FB39A"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Any fraudulent, corrupt, dishonest, illegal or other unauthorised use (whether actual or attempted) of the Services provided by either Party to this Agreement including the illegal use of Oman Broadband network, or End-User Equipment or any other devices that might negatively impact Oman Broadband’s network, revenue or degrade the quality of Oman Broadband Services.</w:t>
            </w:r>
          </w:p>
          <w:p w14:paraId="16305D38" w14:textId="3F521855"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lastRenderedPageBreak/>
              <w:t>Services which shall be illegal and therefore constitute fraud include, but are not limited to, the following:</w:t>
            </w:r>
          </w:p>
          <w:p w14:paraId="350530E9" w14:textId="52E3F68C" w:rsidR="002F78B8" w:rsidRPr="005A2FE4" w:rsidRDefault="002F78B8" w:rsidP="002F78B8">
            <w:pPr>
              <w:numPr>
                <w:ilvl w:val="4"/>
                <w:numId w:val="23"/>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 xml:space="preserve">any service which is not covered in the licence of Requesting Licensee but is provided to End-Users without an Access and Interconnection Agreement with Providing Party; and </w:t>
            </w:r>
          </w:p>
          <w:p w14:paraId="6E5D88D3" w14:textId="375CB152" w:rsidR="002F78B8" w:rsidRPr="005A2FE4" w:rsidRDefault="002F78B8" w:rsidP="002F78B8">
            <w:pPr>
              <w:numPr>
                <w:ilvl w:val="4"/>
                <w:numId w:val="23"/>
              </w:numPr>
              <w:tabs>
                <w:tab w:val="left" w:pos="645"/>
                <w:tab w:val="left" w:pos="3024"/>
                <w:tab w:val="left" w:pos="4032"/>
                <w:tab w:val="left" w:pos="5040"/>
                <w:tab w:val="left" w:pos="6048"/>
                <w:tab w:val="left" w:pos="7056"/>
                <w:tab w:val="left" w:pos="8064"/>
                <w:tab w:val="right" w:pos="9029"/>
              </w:tabs>
              <w:spacing w:before="100" w:after="100" w:line="300" w:lineRule="exact"/>
              <w:ind w:left="645" w:hanging="471"/>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hAnsiTheme="majorBidi" w:cstheme="majorBidi"/>
                <w:sz w:val="24"/>
                <w:lang w:val="en-GB"/>
              </w:rPr>
              <w:t>any service which is explicitly forbidden in the Access and Interconnection Agreement, but Requesting Licensee provides it without the approval of Oman Broadband.</w:t>
            </w:r>
            <w:r w:rsidRPr="005A2FE4">
              <w:rPr>
                <w:rFonts w:asciiTheme="majorBidi" w:eastAsiaTheme="majorEastAsia" w:hAnsiTheme="majorBidi" w:cstheme="majorBidi"/>
                <w:sz w:val="24"/>
                <w:lang w:val="en-GB"/>
              </w:rPr>
              <w:t xml:space="preserve"> </w:t>
            </w:r>
          </w:p>
        </w:tc>
      </w:tr>
      <w:tr w:rsidR="002F78B8" w:rsidRPr="005A2FE4" w14:paraId="71204A02"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181A0043" w14:textId="76B65E12"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lastRenderedPageBreak/>
              <w:t>Governance Meetings</w:t>
            </w:r>
          </w:p>
        </w:tc>
        <w:tc>
          <w:tcPr>
            <w:tcW w:w="3645" w:type="pct"/>
            <w:shd w:val="clear" w:color="auto" w:fill="FFFFFF" w:themeFill="background1"/>
            <w:vAlign w:val="center"/>
          </w:tcPr>
          <w:p w14:paraId="3888BF51" w14:textId="20DF910E"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 xml:space="preserve">Regular meetings that are held between Requesting Licensee and Oman Broadband to discuss operational performance of their networks. </w:t>
            </w:r>
          </w:p>
        </w:tc>
      </w:tr>
      <w:tr w:rsidR="002F78B8" w:rsidRPr="005A2FE4" w14:paraId="0713A8A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E47C423" w14:textId="1AEC87CC"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Governance Period</w:t>
            </w:r>
          </w:p>
        </w:tc>
        <w:tc>
          <w:tcPr>
            <w:tcW w:w="3645" w:type="pct"/>
            <w:shd w:val="clear" w:color="auto" w:fill="FFFFFF" w:themeFill="background1"/>
            <w:vAlign w:val="center"/>
          </w:tcPr>
          <w:p w14:paraId="723C1C39" w14:textId="57D7B6C8"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The period over which Requesting Licensee and Oman Broadband agree to review operational performance, forecasts, invoices, billing and the provision of Regulated Services as part of Governance Meetings.</w:t>
            </w:r>
          </w:p>
        </w:tc>
      </w:tr>
      <w:tr w:rsidR="002F78B8" w:rsidRPr="005A2FE4" w14:paraId="25AD9D44"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1FEB5504"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Government Body</w:t>
            </w:r>
          </w:p>
        </w:tc>
        <w:tc>
          <w:tcPr>
            <w:tcW w:w="3645" w:type="pct"/>
            <w:shd w:val="clear" w:color="auto" w:fill="FFFFFF" w:themeFill="background1"/>
            <w:vAlign w:val="center"/>
          </w:tcPr>
          <w:p w14:paraId="22294E4D" w14:textId="65C8BFEC"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The Government of the Sultanate of Oman and any Ministry or Department thereof and any </w:t>
            </w:r>
            <w:r>
              <w:rPr>
                <w:rFonts w:asciiTheme="majorBidi" w:eastAsiaTheme="majorEastAsia" w:hAnsiTheme="majorBidi" w:cstheme="majorBidi"/>
                <w:sz w:val="24"/>
                <w:lang w:val="en-GB"/>
              </w:rPr>
              <w:t xml:space="preserve">authority, </w:t>
            </w:r>
            <w:r w:rsidRPr="005A2FE4">
              <w:rPr>
                <w:rFonts w:asciiTheme="majorBidi" w:eastAsiaTheme="majorEastAsia" w:hAnsiTheme="majorBidi" w:cstheme="majorBidi"/>
                <w:sz w:val="24"/>
                <w:lang w:val="en-GB"/>
              </w:rPr>
              <w:t>body, commission, agency or entity exercising executive, legislative, judicial, regulatory, fiscal or administrative functions and any successor to or assignee of any of the foregoing; includes any official or employee of a Governmental Body acting in an official capacity on behalf of such body</w:t>
            </w:r>
            <w:r>
              <w:rPr>
                <w:rFonts w:asciiTheme="majorBidi" w:eastAsiaTheme="majorEastAsia" w:hAnsiTheme="majorBidi" w:cstheme="majorBidi"/>
                <w:sz w:val="24"/>
                <w:lang w:val="en-GB"/>
              </w:rPr>
              <w:t>.</w:t>
            </w:r>
          </w:p>
        </w:tc>
      </w:tr>
      <w:tr w:rsidR="00BF4700" w:rsidRPr="005A2FE4" w14:paraId="0F58EB4F"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8AD678C" w14:textId="29F65FFA" w:rsidR="00BF4700" w:rsidRPr="005A2FE4" w:rsidRDefault="00BF4700" w:rsidP="002F78B8">
            <w:pPr>
              <w:spacing w:before="100" w:after="100" w:line="300" w:lineRule="exact"/>
              <w:rPr>
                <w:rFonts w:asciiTheme="majorBidi" w:hAnsiTheme="majorBidi" w:cstheme="majorBidi"/>
                <w:sz w:val="24"/>
                <w:lang w:val="en-GB"/>
              </w:rPr>
            </w:pPr>
            <w:r>
              <w:rPr>
                <w:rFonts w:asciiTheme="majorBidi" w:hAnsiTheme="majorBidi" w:cstheme="majorBidi"/>
                <w:sz w:val="24"/>
                <w:lang w:val="en-GB"/>
              </w:rPr>
              <w:t>Home Passed</w:t>
            </w:r>
          </w:p>
        </w:tc>
        <w:tc>
          <w:tcPr>
            <w:tcW w:w="3645" w:type="pct"/>
            <w:shd w:val="clear" w:color="auto" w:fill="FFFFFF" w:themeFill="background1"/>
            <w:vAlign w:val="center"/>
          </w:tcPr>
          <w:p w14:paraId="5F6A62B0" w14:textId="7077C156" w:rsidR="00BF4700" w:rsidRPr="005A2FE4" w:rsidRDefault="00604EE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A</w:t>
            </w:r>
            <w:r w:rsidR="00F57110" w:rsidRPr="000C6A06">
              <w:rPr>
                <w:rFonts w:asciiTheme="majorBidi" w:eastAsiaTheme="majorEastAsia" w:hAnsiTheme="majorBidi" w:cstheme="majorBidi"/>
                <w:sz w:val="24"/>
                <w:lang w:val="en-GB"/>
              </w:rPr>
              <w:t xml:space="preserve"> Premise which a </w:t>
            </w:r>
            <w:r w:rsidR="00F125C5">
              <w:rPr>
                <w:rFonts w:asciiTheme="majorBidi" w:eastAsiaTheme="majorEastAsia" w:hAnsiTheme="majorBidi" w:cstheme="majorBidi"/>
                <w:sz w:val="24"/>
                <w:lang w:val="en-GB"/>
              </w:rPr>
              <w:t>Requesting Licensee</w:t>
            </w:r>
            <w:r w:rsidR="00F57110" w:rsidRPr="000C6A06">
              <w:rPr>
                <w:rFonts w:asciiTheme="majorBidi" w:eastAsiaTheme="majorEastAsia" w:hAnsiTheme="majorBidi" w:cstheme="majorBidi"/>
                <w:sz w:val="24"/>
                <w:lang w:val="en-GB"/>
              </w:rPr>
              <w:t xml:space="preserve"> has capability to connect to </w:t>
            </w:r>
            <w:r w:rsidR="00412489">
              <w:rPr>
                <w:rFonts w:asciiTheme="majorBidi" w:eastAsiaTheme="majorEastAsia" w:hAnsiTheme="majorBidi" w:cstheme="majorBidi"/>
                <w:sz w:val="24"/>
                <w:lang w:val="en-GB"/>
              </w:rPr>
              <w:t xml:space="preserve">via </w:t>
            </w:r>
            <w:r w:rsidR="00F57110" w:rsidRPr="000C6A06">
              <w:rPr>
                <w:rFonts w:asciiTheme="majorBidi" w:eastAsiaTheme="majorEastAsia" w:hAnsiTheme="majorBidi" w:cstheme="majorBidi"/>
                <w:sz w:val="24"/>
                <w:lang w:val="en-GB"/>
              </w:rPr>
              <w:t xml:space="preserve">an FTTH/FTTB network in a service area. Typically new service activation </w:t>
            </w:r>
            <w:r w:rsidR="00BB0B2D">
              <w:rPr>
                <w:rFonts w:asciiTheme="majorBidi" w:eastAsiaTheme="majorEastAsia" w:hAnsiTheme="majorBidi" w:cstheme="majorBidi"/>
                <w:sz w:val="24"/>
                <w:lang w:val="en-GB"/>
              </w:rPr>
              <w:t xml:space="preserve">to such Premise </w:t>
            </w:r>
            <w:r w:rsidR="00F57110" w:rsidRPr="000C6A06">
              <w:rPr>
                <w:rFonts w:asciiTheme="majorBidi" w:eastAsiaTheme="majorEastAsia" w:hAnsiTheme="majorBidi" w:cstheme="majorBidi"/>
                <w:sz w:val="24"/>
                <w:lang w:val="en-GB"/>
              </w:rPr>
              <w:t>will require the installation and/or connection of a drop cable from the home passed point (e.g. fi</w:t>
            </w:r>
            <w:r w:rsidR="00412489">
              <w:rPr>
                <w:rFonts w:asciiTheme="majorBidi" w:eastAsiaTheme="majorEastAsia" w:hAnsiTheme="majorBidi" w:cstheme="majorBidi"/>
                <w:sz w:val="24"/>
                <w:lang w:val="en-GB"/>
              </w:rPr>
              <w:t>b</w:t>
            </w:r>
            <w:r w:rsidR="00F57110" w:rsidRPr="000C6A06">
              <w:rPr>
                <w:rFonts w:asciiTheme="majorBidi" w:eastAsiaTheme="majorEastAsia" w:hAnsiTheme="majorBidi" w:cstheme="majorBidi"/>
                <w:sz w:val="24"/>
                <w:lang w:val="en-GB"/>
              </w:rPr>
              <w:t>r</w:t>
            </w:r>
            <w:r w:rsidR="00412489">
              <w:rPr>
                <w:rFonts w:asciiTheme="majorBidi" w:eastAsiaTheme="majorEastAsia" w:hAnsiTheme="majorBidi" w:cstheme="majorBidi"/>
                <w:sz w:val="24"/>
                <w:lang w:val="en-GB"/>
              </w:rPr>
              <w:t>e</w:t>
            </w:r>
            <w:r w:rsidR="00F57110" w:rsidRPr="000C6A06">
              <w:rPr>
                <w:rFonts w:asciiTheme="majorBidi" w:eastAsiaTheme="majorEastAsia" w:hAnsiTheme="majorBidi" w:cstheme="majorBidi"/>
                <w:sz w:val="24"/>
                <w:lang w:val="en-GB"/>
              </w:rPr>
              <w:t xml:space="preserve">-pedestal, manhole, chamber, utility-pole) to the </w:t>
            </w:r>
            <w:r w:rsidR="004A1196" w:rsidRPr="005A2FE4">
              <w:rPr>
                <w:rFonts w:asciiTheme="majorBidi" w:hAnsiTheme="majorBidi" w:cstheme="majorBidi"/>
                <w:sz w:val="24"/>
                <w:lang w:val="en-GB"/>
              </w:rPr>
              <w:t>Customer Access Point</w:t>
            </w:r>
            <w:r w:rsidR="00F57110" w:rsidRPr="000C6A06">
              <w:rPr>
                <w:rFonts w:asciiTheme="majorBidi" w:eastAsiaTheme="majorEastAsia" w:hAnsiTheme="majorBidi" w:cstheme="majorBidi"/>
                <w:sz w:val="24"/>
                <w:lang w:val="en-GB"/>
              </w:rPr>
              <w:t xml:space="preserve">, and the installation of </w:t>
            </w:r>
            <w:r w:rsidR="0026466C">
              <w:rPr>
                <w:rFonts w:asciiTheme="majorBidi" w:eastAsiaTheme="majorEastAsia" w:hAnsiTheme="majorBidi" w:cstheme="majorBidi"/>
                <w:sz w:val="24"/>
                <w:lang w:val="en-GB"/>
              </w:rPr>
              <w:t xml:space="preserve">an </w:t>
            </w:r>
            <w:r w:rsidR="0026466C" w:rsidRPr="0026466C">
              <w:rPr>
                <w:rFonts w:asciiTheme="majorBidi" w:eastAsiaTheme="majorEastAsia" w:hAnsiTheme="majorBidi" w:cstheme="majorBidi"/>
                <w:sz w:val="24"/>
                <w:lang w:val="en-GB"/>
              </w:rPr>
              <w:t>Optical Network Terminal (ONT)</w:t>
            </w:r>
            <w:r w:rsidR="00F57110" w:rsidRPr="000C6A06">
              <w:rPr>
                <w:rFonts w:asciiTheme="majorBidi" w:eastAsiaTheme="majorEastAsia" w:hAnsiTheme="majorBidi" w:cstheme="majorBidi"/>
                <w:sz w:val="24"/>
                <w:lang w:val="en-GB"/>
              </w:rPr>
              <w:t xml:space="preserve"> </w:t>
            </w:r>
            <w:r w:rsidR="000C544A">
              <w:rPr>
                <w:rFonts w:asciiTheme="majorBidi" w:eastAsiaTheme="majorEastAsia" w:hAnsiTheme="majorBidi" w:cstheme="majorBidi"/>
                <w:sz w:val="24"/>
                <w:lang w:val="en-GB"/>
              </w:rPr>
              <w:t xml:space="preserve">inside </w:t>
            </w:r>
            <w:r w:rsidR="00F57110" w:rsidRPr="000C6A06">
              <w:rPr>
                <w:rFonts w:asciiTheme="majorBidi" w:eastAsiaTheme="majorEastAsia" w:hAnsiTheme="majorBidi" w:cstheme="majorBidi"/>
                <w:sz w:val="24"/>
                <w:lang w:val="en-GB"/>
              </w:rPr>
              <w:t xml:space="preserve">the Premise. </w:t>
            </w:r>
            <w:r w:rsidR="00783E2E">
              <w:rPr>
                <w:rFonts w:asciiTheme="majorBidi" w:eastAsiaTheme="majorEastAsia" w:hAnsiTheme="majorBidi" w:cstheme="majorBidi"/>
                <w:sz w:val="24"/>
                <w:lang w:val="en-GB"/>
              </w:rPr>
              <w:t xml:space="preserve">Such Homes Passed </w:t>
            </w:r>
            <w:r w:rsidR="00F57110" w:rsidRPr="000C6A06">
              <w:rPr>
                <w:rFonts w:asciiTheme="majorBidi" w:eastAsiaTheme="majorEastAsia" w:hAnsiTheme="majorBidi" w:cstheme="majorBidi"/>
                <w:sz w:val="24"/>
                <w:lang w:val="en-GB"/>
              </w:rPr>
              <w:t>excludes Premise</w:t>
            </w:r>
            <w:r w:rsidR="00BB0B2D">
              <w:rPr>
                <w:rFonts w:asciiTheme="majorBidi" w:eastAsiaTheme="majorEastAsia" w:hAnsiTheme="majorBidi" w:cstheme="majorBidi"/>
                <w:sz w:val="24"/>
                <w:lang w:val="en-GB"/>
              </w:rPr>
              <w:t>s</w:t>
            </w:r>
            <w:r w:rsidR="00F57110" w:rsidRPr="000C6A06">
              <w:rPr>
                <w:rFonts w:asciiTheme="majorBidi" w:eastAsiaTheme="majorEastAsia" w:hAnsiTheme="majorBidi" w:cstheme="majorBidi"/>
                <w:sz w:val="24"/>
                <w:lang w:val="en-GB"/>
              </w:rPr>
              <w:t xml:space="preserve"> that cannot be connected without further installation of substantial fibre plant such as feeder and distribution cables (fibr</w:t>
            </w:r>
            <w:r w:rsidR="00412489">
              <w:rPr>
                <w:rFonts w:asciiTheme="majorBidi" w:eastAsiaTheme="majorEastAsia" w:hAnsiTheme="majorBidi" w:cstheme="majorBidi"/>
                <w:sz w:val="24"/>
                <w:lang w:val="en-GB"/>
              </w:rPr>
              <w:t>e</w:t>
            </w:r>
            <w:r w:rsidR="00F57110" w:rsidRPr="000C6A06">
              <w:rPr>
                <w:rFonts w:asciiTheme="majorBidi" w:eastAsiaTheme="majorEastAsia" w:hAnsiTheme="majorBidi" w:cstheme="majorBidi"/>
                <w:sz w:val="24"/>
                <w:lang w:val="en-GB"/>
              </w:rPr>
              <w:t xml:space="preserve">) to reach the area in which a potential new </w:t>
            </w:r>
            <w:r w:rsidR="004510A7">
              <w:rPr>
                <w:rFonts w:asciiTheme="majorBidi" w:eastAsiaTheme="majorEastAsia" w:hAnsiTheme="majorBidi" w:cstheme="majorBidi"/>
                <w:sz w:val="24"/>
                <w:lang w:val="en-GB"/>
              </w:rPr>
              <w:t>Customer</w:t>
            </w:r>
            <w:r w:rsidR="00F57110" w:rsidRPr="000C6A06">
              <w:rPr>
                <w:rFonts w:asciiTheme="majorBidi" w:eastAsiaTheme="majorEastAsia" w:hAnsiTheme="majorBidi" w:cstheme="majorBidi"/>
                <w:sz w:val="24"/>
                <w:lang w:val="en-GB"/>
              </w:rPr>
              <w:t xml:space="preserve"> is located.</w:t>
            </w:r>
          </w:p>
        </w:tc>
      </w:tr>
      <w:tr w:rsidR="002F78B8" w:rsidRPr="005A2FE4" w14:paraId="04163E1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F333FC5" w14:textId="77777777" w:rsidR="002F78B8" w:rsidRPr="005A2FE4" w:rsidRDefault="002F78B8" w:rsidP="002F78B8">
            <w:pPr>
              <w:spacing w:before="100" w:after="100" w:line="300" w:lineRule="exact"/>
              <w:rPr>
                <w:rFonts w:asciiTheme="majorBidi" w:eastAsiaTheme="majorEastAsia" w:hAnsiTheme="majorBidi" w:cstheme="majorBidi"/>
                <w:b w:val="0"/>
                <w:sz w:val="24"/>
                <w:lang w:val="en-GB"/>
              </w:rPr>
            </w:pPr>
            <w:r w:rsidRPr="005A2FE4">
              <w:rPr>
                <w:rFonts w:asciiTheme="majorBidi" w:hAnsiTheme="majorBidi" w:cstheme="majorBidi"/>
                <w:sz w:val="24"/>
                <w:lang w:val="en-GB"/>
              </w:rPr>
              <w:t>Indemnifying Party</w:t>
            </w:r>
          </w:p>
        </w:tc>
        <w:tc>
          <w:tcPr>
            <w:tcW w:w="3645" w:type="pct"/>
            <w:shd w:val="clear" w:color="auto" w:fill="FFFFFF" w:themeFill="background1"/>
            <w:vAlign w:val="center"/>
          </w:tcPr>
          <w:p w14:paraId="3C221F44" w14:textId="75F14390"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A Party who must indemnify and keep indemnified as defined in Clause 14.6 of the Main Body of this Agreement. </w:t>
            </w:r>
          </w:p>
        </w:tc>
      </w:tr>
      <w:tr w:rsidR="002F78B8" w:rsidRPr="005A2FE4" w14:paraId="46427F2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3C98DF8" w14:textId="74AD011C"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In-Flight Connect or Modify Order</w:t>
            </w:r>
          </w:p>
        </w:tc>
        <w:tc>
          <w:tcPr>
            <w:tcW w:w="3645" w:type="pct"/>
            <w:shd w:val="clear" w:color="auto" w:fill="FFFFFF" w:themeFill="background1"/>
            <w:vAlign w:val="center"/>
          </w:tcPr>
          <w:p w14:paraId="4658585B" w14:textId="4C15E4D6"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A Connect or Modify Order under process by Oman Broadband</w:t>
            </w:r>
            <w:r>
              <w:rPr>
                <w:rFonts w:asciiTheme="majorBidi" w:eastAsiaTheme="majorEastAsia" w:hAnsiTheme="majorBidi" w:cstheme="majorBidi"/>
                <w:sz w:val="24"/>
                <w:lang w:val="en-GB"/>
              </w:rPr>
              <w:t>.</w:t>
            </w:r>
          </w:p>
        </w:tc>
      </w:tr>
      <w:tr w:rsidR="002F78B8" w:rsidRPr="005A2FE4" w14:paraId="1F82E535"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8EA01B3" w14:textId="35C86A33" w:rsidR="002F78B8" w:rsidRPr="004E5934" w:rsidRDefault="002F78B8" w:rsidP="002F78B8">
            <w:pPr>
              <w:spacing w:before="100" w:after="100" w:line="300" w:lineRule="exact"/>
              <w:rPr>
                <w:rFonts w:asciiTheme="majorBidi" w:hAnsiTheme="majorBidi" w:cstheme="majorBidi"/>
                <w:sz w:val="24"/>
                <w:lang w:val="en-GB"/>
              </w:rPr>
            </w:pPr>
            <w:r w:rsidRPr="004E5934">
              <w:rPr>
                <w:rFonts w:asciiTheme="majorBidi" w:hAnsiTheme="majorBidi" w:cstheme="majorBidi"/>
                <w:sz w:val="24"/>
                <w:lang w:val="en-GB"/>
              </w:rPr>
              <w:t>In-Flight Trouble Ticket</w:t>
            </w:r>
          </w:p>
        </w:tc>
        <w:tc>
          <w:tcPr>
            <w:tcW w:w="3645" w:type="pct"/>
            <w:shd w:val="clear" w:color="auto" w:fill="FFFFFF" w:themeFill="background1"/>
            <w:vAlign w:val="center"/>
          </w:tcPr>
          <w:p w14:paraId="545016AE" w14:textId="7EF8B563"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A Trouble Ticket under process by Oman Broadband</w:t>
            </w:r>
            <w:r>
              <w:rPr>
                <w:rFonts w:asciiTheme="majorBidi" w:eastAsiaTheme="majorEastAsia" w:hAnsiTheme="majorBidi" w:cstheme="majorBidi"/>
                <w:sz w:val="24"/>
                <w:lang w:val="en-GB"/>
              </w:rPr>
              <w:t>.</w:t>
            </w:r>
          </w:p>
        </w:tc>
      </w:tr>
      <w:tr w:rsidR="002F78B8" w:rsidRPr="005A2FE4" w14:paraId="0A6DE1A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18CEAA25" w14:textId="39725B47" w:rsidR="002F78B8" w:rsidRPr="005A2FE4" w:rsidRDefault="002F78B8" w:rsidP="002F78B8">
            <w:pPr>
              <w:spacing w:before="100" w:after="100" w:line="300" w:lineRule="exact"/>
              <w:rPr>
                <w:rFonts w:asciiTheme="majorBidi" w:hAnsiTheme="majorBidi" w:cstheme="majorBidi"/>
                <w:sz w:val="24"/>
                <w:lang w:val="en-GB"/>
              </w:rPr>
            </w:pPr>
            <w:r w:rsidRPr="005A2FE4">
              <w:rPr>
                <w:rFonts w:asciiTheme="majorBidi" w:hAnsiTheme="majorBidi" w:cstheme="majorBidi"/>
                <w:sz w:val="24"/>
                <w:lang w:val="en-GB"/>
              </w:rPr>
              <w:lastRenderedPageBreak/>
              <w:t>Interconnection</w:t>
            </w:r>
          </w:p>
        </w:tc>
        <w:tc>
          <w:tcPr>
            <w:tcW w:w="3645" w:type="pct"/>
            <w:shd w:val="clear" w:color="auto" w:fill="FFFFFF" w:themeFill="background1"/>
            <w:vAlign w:val="center"/>
          </w:tcPr>
          <w:p w14:paraId="4B620530" w14:textId="7E93A30C"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physical linking of Requesting Licensee’s network with equipment owned by Oman Broadband for the purpose of providing access to Fibre-Optic Network Services.</w:t>
            </w:r>
          </w:p>
        </w:tc>
      </w:tr>
      <w:tr w:rsidR="002F78B8" w:rsidRPr="005A2FE4" w14:paraId="003A9D3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14B6E00" w14:textId="40943C10" w:rsidR="002F78B8" w:rsidRPr="005A2FE4" w:rsidRDefault="002F78B8" w:rsidP="002F78B8">
            <w:pPr>
              <w:spacing w:before="100" w:after="100" w:line="300" w:lineRule="exact"/>
              <w:rPr>
                <w:rFonts w:asciiTheme="majorBidi" w:hAnsiTheme="majorBidi" w:cstheme="majorBidi"/>
                <w:b w:val="0"/>
                <w:sz w:val="24"/>
                <w:lang w:val="en-GB"/>
              </w:rPr>
            </w:pPr>
            <w:r w:rsidRPr="005A2FE4">
              <w:rPr>
                <w:rFonts w:asciiTheme="majorBidi" w:hAnsiTheme="majorBidi" w:cstheme="majorBidi"/>
                <w:sz w:val="24"/>
                <w:lang w:val="en-GB"/>
              </w:rPr>
              <w:t>Intellectual Property</w:t>
            </w:r>
          </w:p>
        </w:tc>
        <w:tc>
          <w:tcPr>
            <w:tcW w:w="3645" w:type="pct"/>
            <w:shd w:val="clear" w:color="auto" w:fill="FFFFFF" w:themeFill="background1"/>
            <w:vAlign w:val="center"/>
          </w:tcPr>
          <w:p w14:paraId="25C7E220" w14:textId="0400E19D"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Any patent, copyright, design, trade name, trademark, service mark or other intellectual property right (whether registered or not) including, without limitation, ideas, concepts, know-how, techniques, designs, specifications, drawings, blueprints, tracings, diagrams, models and other information relating to any such intellectual property.</w:t>
            </w:r>
          </w:p>
        </w:tc>
      </w:tr>
      <w:tr w:rsidR="002F78B8" w:rsidRPr="005A2FE4" w14:paraId="2F59ABF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D0D1BC9" w14:textId="35AB8EF2"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Internal Status</w:t>
            </w:r>
          </w:p>
        </w:tc>
        <w:tc>
          <w:tcPr>
            <w:tcW w:w="3645" w:type="pct"/>
            <w:shd w:val="clear" w:color="auto" w:fill="FFFFFF" w:themeFill="background1"/>
            <w:vAlign w:val="center"/>
          </w:tcPr>
          <w:p w14:paraId="0AEFDF64" w14:textId="7F37D3CB"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Pr>
                <w:rFonts w:asciiTheme="majorBidi" w:hAnsiTheme="majorBidi" w:cstheme="majorBidi"/>
                <w:sz w:val="24"/>
                <w:lang w:val="en-GB"/>
              </w:rPr>
              <w:t>The s</w:t>
            </w:r>
            <w:r w:rsidRPr="004E5934">
              <w:rPr>
                <w:rFonts w:asciiTheme="majorBidi" w:hAnsiTheme="majorBidi" w:cstheme="majorBidi"/>
                <w:sz w:val="24"/>
                <w:lang w:val="en-GB"/>
              </w:rPr>
              <w:t>tatus of any request (order, ticket etc.) tracked internally by Oman Broadband</w:t>
            </w:r>
            <w:r>
              <w:rPr>
                <w:rFonts w:asciiTheme="majorBidi" w:hAnsiTheme="majorBidi" w:cstheme="majorBidi"/>
                <w:sz w:val="24"/>
                <w:lang w:val="en-GB"/>
              </w:rPr>
              <w:t>.</w:t>
            </w:r>
          </w:p>
        </w:tc>
      </w:tr>
      <w:tr w:rsidR="002F78B8" w:rsidRPr="005A2FE4" w14:paraId="3385EB01"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192F3C2B"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Invoice</w:t>
            </w:r>
          </w:p>
        </w:tc>
        <w:tc>
          <w:tcPr>
            <w:tcW w:w="3645" w:type="pct"/>
            <w:shd w:val="clear" w:color="auto" w:fill="FFFFFF" w:themeFill="background1"/>
            <w:vAlign w:val="center"/>
          </w:tcPr>
          <w:p w14:paraId="4423FBF6" w14:textId="77777777"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 bill or request for payment issued by one Party to the other Party in accordance with this Agreement.</w:t>
            </w:r>
          </w:p>
        </w:tc>
      </w:tr>
      <w:tr w:rsidR="002F78B8" w:rsidRPr="005A2FE4" w14:paraId="00672F9E"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39548A6"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Invoiced Party</w:t>
            </w:r>
          </w:p>
        </w:tc>
        <w:tc>
          <w:tcPr>
            <w:tcW w:w="3645" w:type="pct"/>
            <w:shd w:val="clear" w:color="auto" w:fill="FFFFFF" w:themeFill="background1"/>
            <w:vAlign w:val="center"/>
          </w:tcPr>
          <w:p w14:paraId="0110E67E" w14:textId="02C1621C"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Party receiving the Invoice for the service(s) received in accordance with this Agreement.</w:t>
            </w:r>
          </w:p>
        </w:tc>
      </w:tr>
      <w:tr w:rsidR="002F78B8" w:rsidRPr="005A2FE4" w14:paraId="1B63C557"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119A6A96"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Invoicing Party</w:t>
            </w:r>
          </w:p>
        </w:tc>
        <w:tc>
          <w:tcPr>
            <w:tcW w:w="3645" w:type="pct"/>
            <w:shd w:val="clear" w:color="auto" w:fill="FFFFFF" w:themeFill="background1"/>
            <w:vAlign w:val="center"/>
          </w:tcPr>
          <w:p w14:paraId="6BF7C595" w14:textId="7ED5DC38"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Party issuing the Invoice for service(s) rendered in accordance with this Agreement.</w:t>
            </w:r>
          </w:p>
        </w:tc>
      </w:tr>
      <w:tr w:rsidR="002F78B8" w:rsidRPr="005A2FE4" w14:paraId="6B1057A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5D9656C5" w14:textId="77777777" w:rsidR="002F78B8" w:rsidRPr="005A2FE4" w:rsidRDefault="002F78B8" w:rsidP="002F78B8">
            <w:pPr>
              <w:spacing w:before="100" w:after="100" w:line="300" w:lineRule="exact"/>
              <w:rPr>
                <w:rFonts w:asciiTheme="majorBidi" w:eastAsiaTheme="majorEastAsia" w:hAnsiTheme="majorBidi" w:cstheme="majorBidi"/>
                <w:b w:val="0"/>
                <w:sz w:val="24"/>
                <w:lang w:val="en-GB"/>
              </w:rPr>
            </w:pPr>
            <w:r w:rsidRPr="005A2FE4">
              <w:rPr>
                <w:rFonts w:asciiTheme="majorBidi" w:hAnsiTheme="majorBidi" w:cstheme="majorBidi"/>
                <w:sz w:val="24"/>
                <w:lang w:val="en-GB"/>
              </w:rPr>
              <w:t>ITU-T G.625D</w:t>
            </w:r>
          </w:p>
        </w:tc>
        <w:tc>
          <w:tcPr>
            <w:tcW w:w="3645" w:type="pct"/>
            <w:shd w:val="clear" w:color="auto" w:fill="FFFFFF" w:themeFill="background1"/>
            <w:vAlign w:val="center"/>
          </w:tcPr>
          <w:p w14:paraId="6B8BBE4C" w14:textId="39CD56C9"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transmission systems and media, digital systems and networks standard number G.625D published by the Telecommunication Standardization Sector of the International Telecommunication Union.</w:t>
            </w:r>
          </w:p>
        </w:tc>
      </w:tr>
      <w:tr w:rsidR="002F78B8" w:rsidRPr="005A2FE4" w14:paraId="06BF456F"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D00819B" w14:textId="77777777" w:rsidR="002F78B8" w:rsidRPr="005A2FE4" w:rsidRDefault="002F78B8" w:rsidP="002F78B8">
            <w:pPr>
              <w:spacing w:before="100" w:after="100" w:line="300" w:lineRule="exact"/>
              <w:rPr>
                <w:rFonts w:asciiTheme="majorBidi" w:eastAsiaTheme="majorEastAsia" w:hAnsiTheme="majorBidi" w:cstheme="majorBidi"/>
                <w:b w:val="0"/>
                <w:sz w:val="24"/>
                <w:lang w:val="en-GB"/>
              </w:rPr>
            </w:pPr>
            <w:r w:rsidRPr="005A2FE4">
              <w:rPr>
                <w:rFonts w:asciiTheme="majorBidi" w:hAnsiTheme="majorBidi" w:cstheme="majorBidi"/>
                <w:sz w:val="24"/>
                <w:lang w:val="en-GB"/>
              </w:rPr>
              <w:t>ITU-T G.657A</w:t>
            </w:r>
          </w:p>
        </w:tc>
        <w:tc>
          <w:tcPr>
            <w:tcW w:w="3645" w:type="pct"/>
            <w:shd w:val="clear" w:color="auto" w:fill="FFFFFF" w:themeFill="background1"/>
            <w:vAlign w:val="center"/>
          </w:tcPr>
          <w:p w14:paraId="4778F797" w14:textId="7E25750A"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transmission systems and media, digital systems and networks standard number G.657A published by the Telecommunication Standardization Sector of the International Telecommunication Union.</w:t>
            </w:r>
          </w:p>
        </w:tc>
      </w:tr>
      <w:tr w:rsidR="002F78B8" w:rsidRPr="005A2FE4" w14:paraId="67EBD744"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03D4E61"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Joint Investigation Meeting</w:t>
            </w:r>
          </w:p>
        </w:tc>
        <w:tc>
          <w:tcPr>
            <w:tcW w:w="3645" w:type="pct"/>
            <w:shd w:val="clear" w:color="auto" w:fill="FFFFFF" w:themeFill="background1"/>
            <w:vAlign w:val="center"/>
          </w:tcPr>
          <w:p w14:paraId="0AF4AF0A" w14:textId="1B0A3C1A"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joint site meeting requested by Requesting Licensee to investigate service quality or faults.</w:t>
            </w:r>
          </w:p>
        </w:tc>
      </w:tr>
      <w:tr w:rsidR="002F78B8" w:rsidRPr="005A2FE4" w14:paraId="20235236"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27FE8DB" w14:textId="6FEEB509" w:rsidR="002F78B8" w:rsidRPr="004E5934" w:rsidRDefault="002F78B8" w:rsidP="002F78B8">
            <w:pPr>
              <w:spacing w:before="100" w:after="100" w:line="300" w:lineRule="exact"/>
              <w:rPr>
                <w:rFonts w:asciiTheme="majorBidi" w:hAnsiTheme="majorBidi" w:cstheme="majorBidi"/>
                <w:sz w:val="24"/>
                <w:lang w:val="en-GB"/>
              </w:rPr>
            </w:pPr>
            <w:r w:rsidRPr="004E5934">
              <w:rPr>
                <w:rFonts w:asciiTheme="majorBidi" w:hAnsiTheme="majorBidi" w:cstheme="majorBidi"/>
                <w:sz w:val="24"/>
                <w:lang w:val="en-GB"/>
              </w:rPr>
              <w:t>Level 1</w:t>
            </w:r>
          </w:p>
        </w:tc>
        <w:tc>
          <w:tcPr>
            <w:tcW w:w="3645" w:type="pct"/>
            <w:shd w:val="clear" w:color="auto" w:fill="FFFFFF" w:themeFill="background1"/>
            <w:vAlign w:val="center"/>
          </w:tcPr>
          <w:p w14:paraId="6014FC63" w14:textId="180BCC8F"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Involves general enquiries related to Invoice, Billing Dispute, customer connection and fault escalation.</w:t>
            </w:r>
          </w:p>
        </w:tc>
      </w:tr>
      <w:tr w:rsidR="002F78B8" w:rsidRPr="005A2FE4" w14:paraId="053660CF"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29D6FED" w14:textId="0A5B1774" w:rsidR="002F78B8" w:rsidRPr="004E5934" w:rsidRDefault="002F78B8" w:rsidP="002F78B8">
            <w:pPr>
              <w:spacing w:before="100" w:after="100" w:line="300" w:lineRule="exact"/>
              <w:rPr>
                <w:rFonts w:asciiTheme="majorBidi" w:hAnsiTheme="majorBidi" w:cstheme="majorBidi"/>
                <w:sz w:val="24"/>
                <w:lang w:val="en-GB"/>
              </w:rPr>
            </w:pPr>
            <w:r w:rsidRPr="004E5934">
              <w:rPr>
                <w:rFonts w:asciiTheme="majorBidi" w:hAnsiTheme="majorBidi" w:cstheme="majorBidi"/>
                <w:sz w:val="24"/>
                <w:lang w:val="en-GB"/>
              </w:rPr>
              <w:t>Level 2</w:t>
            </w:r>
          </w:p>
        </w:tc>
        <w:tc>
          <w:tcPr>
            <w:tcW w:w="3645" w:type="pct"/>
            <w:shd w:val="clear" w:color="auto" w:fill="FFFFFF" w:themeFill="background1"/>
            <w:vAlign w:val="center"/>
          </w:tcPr>
          <w:p w14:paraId="2CDBBEE0" w14:textId="3223E726"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 xml:space="preserve">First level of Dispute Resolution for Disputes related to Invoice, Billing, customer connection etc. usually handled by department head or Senior Manager. </w:t>
            </w:r>
          </w:p>
        </w:tc>
      </w:tr>
      <w:tr w:rsidR="002F78B8" w:rsidRPr="005A2FE4" w14:paraId="518290B0"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8FF3965" w14:textId="3F0E26EF" w:rsidR="002F78B8" w:rsidRPr="004E5934" w:rsidRDefault="002F78B8" w:rsidP="002F78B8">
            <w:pPr>
              <w:spacing w:before="100" w:after="100" w:line="300" w:lineRule="exact"/>
              <w:rPr>
                <w:rFonts w:asciiTheme="majorBidi" w:hAnsiTheme="majorBidi" w:cstheme="majorBidi"/>
                <w:sz w:val="24"/>
                <w:lang w:val="en-GB"/>
              </w:rPr>
            </w:pPr>
            <w:r w:rsidRPr="004E5934">
              <w:rPr>
                <w:rFonts w:asciiTheme="majorBidi" w:hAnsiTheme="majorBidi" w:cstheme="majorBidi"/>
                <w:sz w:val="24"/>
                <w:lang w:val="en-GB"/>
              </w:rPr>
              <w:t>Level 3</w:t>
            </w:r>
          </w:p>
        </w:tc>
        <w:tc>
          <w:tcPr>
            <w:tcW w:w="3645" w:type="pct"/>
            <w:shd w:val="clear" w:color="auto" w:fill="FFFFFF" w:themeFill="background1"/>
            <w:vAlign w:val="center"/>
          </w:tcPr>
          <w:p w14:paraId="3249BA73" w14:textId="7C3B47A5"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Final level of Dispute Resolution for Disputes related to Invoice, Billing, customer connection etc. usually handled by a General Manager or above as per seniority.</w:t>
            </w:r>
          </w:p>
        </w:tc>
      </w:tr>
      <w:tr w:rsidR="002F78B8" w:rsidRPr="005A2FE4" w14:paraId="04150FC3"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B522389" w14:textId="5BC2EDC2"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lastRenderedPageBreak/>
              <w:t>Minimum Contract Term</w:t>
            </w:r>
          </w:p>
        </w:tc>
        <w:tc>
          <w:tcPr>
            <w:tcW w:w="3645" w:type="pct"/>
            <w:shd w:val="clear" w:color="auto" w:fill="FFFFFF" w:themeFill="background1"/>
            <w:vAlign w:val="center"/>
          </w:tcPr>
          <w:p w14:paraId="192A3A8E" w14:textId="2F179F9B"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 xml:space="preserve">The shortest period of time for a </w:t>
            </w:r>
            <w:r w:rsidR="00B84F56" w:rsidRPr="00475DB0">
              <w:rPr>
                <w:rFonts w:asciiTheme="majorBidi" w:eastAsiaTheme="majorEastAsia" w:hAnsiTheme="majorBidi" w:cstheme="majorBidi"/>
                <w:sz w:val="24"/>
                <w:lang w:val="en-GB"/>
              </w:rPr>
              <w:t>service contract as specified in Sub Annexes B</w:t>
            </w:r>
            <w:r w:rsidRPr="004E5934">
              <w:rPr>
                <w:rFonts w:asciiTheme="majorBidi" w:eastAsiaTheme="majorEastAsia" w:hAnsiTheme="majorBidi" w:cstheme="majorBidi"/>
                <w:sz w:val="24"/>
                <w:lang w:val="en-GB"/>
              </w:rPr>
              <w:t xml:space="preserve">, unless agreed otherwise by both Parties. </w:t>
            </w:r>
          </w:p>
        </w:tc>
      </w:tr>
      <w:tr w:rsidR="002F78B8" w:rsidRPr="005A2FE4" w14:paraId="7B21518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27EBE80" w14:textId="34B82FFD"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Modify Order</w:t>
            </w:r>
          </w:p>
        </w:tc>
        <w:tc>
          <w:tcPr>
            <w:tcW w:w="3645" w:type="pct"/>
            <w:shd w:val="clear" w:color="auto" w:fill="FFFFFF" w:themeFill="background1"/>
            <w:vAlign w:val="center"/>
          </w:tcPr>
          <w:p w14:paraId="535EE919" w14:textId="1BC50FF4"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4E5934">
              <w:rPr>
                <w:rFonts w:asciiTheme="majorBidi" w:hAnsiTheme="majorBidi" w:cstheme="majorBidi"/>
                <w:sz w:val="24"/>
                <w:lang w:val="en-GB"/>
              </w:rPr>
              <w:t>A type of BEUC Order, where a request is made by Requesting Licensee to modify the network within End-User’s Premises (e.g., relocation of Customer Access Point (CAP) or the fibre cable within the Premises)</w:t>
            </w:r>
            <w:r>
              <w:rPr>
                <w:rFonts w:asciiTheme="majorBidi" w:hAnsiTheme="majorBidi" w:cstheme="majorBidi"/>
                <w:sz w:val="24"/>
                <w:lang w:val="en-GB"/>
              </w:rPr>
              <w:t>.</w:t>
            </w:r>
          </w:p>
        </w:tc>
      </w:tr>
      <w:tr w:rsidR="002F78B8" w:rsidRPr="005A2FE4" w14:paraId="1A16DC20"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54BC114C"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Monthly Recurring Charge</w:t>
            </w:r>
          </w:p>
        </w:tc>
        <w:tc>
          <w:tcPr>
            <w:tcW w:w="3645" w:type="pct"/>
            <w:shd w:val="clear" w:color="auto" w:fill="FFFFFF" w:themeFill="background1"/>
            <w:vAlign w:val="center"/>
          </w:tcPr>
          <w:p w14:paraId="4DF0631B" w14:textId="4438085E"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The charges that Requesting Licensees shall pay for the service on a monthly basis, computed from the beginning of the month as specified in Annex E. </w:t>
            </w:r>
          </w:p>
        </w:tc>
      </w:tr>
      <w:tr w:rsidR="002F78B8" w:rsidRPr="005A2FE4" w14:paraId="5E9AD3C7"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9251861"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Network</w:t>
            </w:r>
          </w:p>
        </w:tc>
        <w:tc>
          <w:tcPr>
            <w:tcW w:w="3645" w:type="pct"/>
            <w:shd w:val="clear" w:color="auto" w:fill="FFFFFF" w:themeFill="background1"/>
            <w:vAlign w:val="center"/>
          </w:tcPr>
          <w:p w14:paraId="4F25221F" w14:textId="4B2EA23F"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 system of either Party which is used or intended to be used for telecommunications services.</w:t>
            </w:r>
          </w:p>
        </w:tc>
      </w:tr>
      <w:tr w:rsidR="002F78B8" w:rsidRPr="005A2FE4" w14:paraId="67138AD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4BB754C" w14:textId="34875616"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Network Access Point (NAP)</w:t>
            </w:r>
          </w:p>
        </w:tc>
        <w:tc>
          <w:tcPr>
            <w:tcW w:w="3645" w:type="pct"/>
            <w:shd w:val="clear" w:color="auto" w:fill="FFFFFF" w:themeFill="background1"/>
            <w:vAlign w:val="center"/>
          </w:tcPr>
          <w:p w14:paraId="568FD60D" w14:textId="159FB7CC"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final point within the Network where the passive fibre-optic cable deployed and owned by Oman Broadband terminates before the Fibre Termination Point.</w:t>
            </w:r>
          </w:p>
        </w:tc>
      </w:tr>
      <w:tr w:rsidR="002F78B8" w:rsidRPr="005A2FE4" w14:paraId="1FB0B14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3C30777"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No Fault Found Charge</w:t>
            </w:r>
          </w:p>
        </w:tc>
        <w:tc>
          <w:tcPr>
            <w:tcW w:w="3645" w:type="pct"/>
            <w:shd w:val="clear" w:color="auto" w:fill="FFFFFF" w:themeFill="background1"/>
            <w:vAlign w:val="center"/>
          </w:tcPr>
          <w:p w14:paraId="1C024F80" w14:textId="543EEBC4"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The charge imposed by Oman Broadband under Annex E when Oman Broadband determines with reasonable evidence that </w:t>
            </w:r>
            <w:r>
              <w:rPr>
                <w:rFonts w:asciiTheme="majorBidi" w:eastAsiaTheme="majorEastAsia" w:hAnsiTheme="majorBidi" w:cstheme="majorBidi"/>
                <w:sz w:val="24"/>
                <w:lang w:val="en-GB"/>
              </w:rPr>
              <w:t xml:space="preserve">either </w:t>
            </w:r>
            <w:r w:rsidRPr="005A2FE4">
              <w:rPr>
                <w:rFonts w:asciiTheme="majorBidi" w:eastAsiaTheme="majorEastAsia" w:hAnsiTheme="majorBidi" w:cstheme="majorBidi"/>
                <w:sz w:val="24"/>
                <w:lang w:val="en-GB"/>
              </w:rPr>
              <w:t>no fault is found or the fault is not with Oman Broadband network or equipment.</w:t>
            </w:r>
          </w:p>
        </w:tc>
      </w:tr>
      <w:tr w:rsidR="008F4E07" w:rsidRPr="005A2FE4" w14:paraId="69633390"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C83CD80" w14:textId="63BDD49E" w:rsidR="008F4E07" w:rsidRPr="005A2FE4" w:rsidRDefault="008F4E07" w:rsidP="002F78B8">
            <w:pPr>
              <w:spacing w:before="100" w:after="100" w:line="300" w:lineRule="exact"/>
              <w:rPr>
                <w:rFonts w:asciiTheme="majorBidi" w:hAnsiTheme="majorBidi" w:cstheme="majorBidi"/>
                <w:sz w:val="24"/>
                <w:lang w:val="en-GB"/>
              </w:rPr>
            </w:pPr>
            <w:r>
              <w:rPr>
                <w:rFonts w:asciiTheme="majorBidi" w:hAnsiTheme="majorBidi" w:cstheme="majorBidi"/>
                <w:sz w:val="24"/>
                <w:lang w:val="en-GB"/>
              </w:rPr>
              <w:t>Non-Recurring Charge</w:t>
            </w:r>
          </w:p>
        </w:tc>
        <w:tc>
          <w:tcPr>
            <w:tcW w:w="3645" w:type="pct"/>
            <w:shd w:val="clear" w:color="auto" w:fill="FFFFFF" w:themeFill="background1"/>
            <w:vAlign w:val="center"/>
          </w:tcPr>
          <w:p w14:paraId="576F7187" w14:textId="5718778B" w:rsidR="008F4E07" w:rsidRPr="005A2FE4" w:rsidRDefault="002D2543"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One-time fee that Requesting Licensee shall pay for the service</w:t>
            </w:r>
            <w:r w:rsidR="00DE754D">
              <w:rPr>
                <w:rFonts w:asciiTheme="majorBidi" w:eastAsiaTheme="majorEastAsia" w:hAnsiTheme="majorBidi" w:cstheme="majorBidi"/>
                <w:sz w:val="24"/>
                <w:lang w:val="en-GB"/>
              </w:rPr>
              <w:t>, computed as specified in Annex E.</w:t>
            </w:r>
            <w:r>
              <w:rPr>
                <w:rFonts w:asciiTheme="majorBidi" w:eastAsiaTheme="majorEastAsia" w:hAnsiTheme="majorBidi" w:cstheme="majorBidi"/>
                <w:sz w:val="24"/>
                <w:lang w:val="en-GB"/>
              </w:rPr>
              <w:t xml:space="preserve"> </w:t>
            </w:r>
          </w:p>
        </w:tc>
      </w:tr>
      <w:tr w:rsidR="002F78B8" w:rsidRPr="005A2FE4" w14:paraId="4F61F443"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54238140" w14:textId="26A5E014"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Optical Distribution Frame (ODF)</w:t>
            </w:r>
          </w:p>
        </w:tc>
        <w:tc>
          <w:tcPr>
            <w:tcW w:w="3645" w:type="pct"/>
            <w:shd w:val="clear" w:color="auto" w:fill="FFFFFF" w:themeFill="background1"/>
            <w:vAlign w:val="center"/>
          </w:tcPr>
          <w:p w14:paraId="712263F7" w14:textId="2304BB79"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facility used to terminate the end of a passive optical fibre-optic cable.</w:t>
            </w:r>
          </w:p>
        </w:tc>
      </w:tr>
      <w:tr w:rsidR="00297C1C" w:rsidRPr="005A2FE4" w14:paraId="735811C3"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EA9E5C5" w14:textId="26C7B04B" w:rsidR="00297C1C" w:rsidRPr="005A2FE4" w:rsidRDefault="00297C1C" w:rsidP="002F78B8">
            <w:pPr>
              <w:spacing w:before="100" w:after="100" w:line="300" w:lineRule="exact"/>
              <w:rPr>
                <w:rFonts w:asciiTheme="majorBidi" w:hAnsiTheme="majorBidi" w:cstheme="majorBidi"/>
                <w:sz w:val="24"/>
                <w:lang w:val="en-GB"/>
              </w:rPr>
            </w:pPr>
            <w:r>
              <w:rPr>
                <w:rFonts w:asciiTheme="majorBidi" w:hAnsiTheme="majorBidi" w:cstheme="majorBidi"/>
                <w:sz w:val="24"/>
                <w:lang w:val="en-GB"/>
              </w:rPr>
              <w:t>Other Network</w:t>
            </w:r>
          </w:p>
        </w:tc>
        <w:tc>
          <w:tcPr>
            <w:tcW w:w="3645" w:type="pct"/>
            <w:shd w:val="clear" w:color="auto" w:fill="FFFFFF" w:themeFill="background1"/>
            <w:vAlign w:val="center"/>
          </w:tcPr>
          <w:p w14:paraId="06E0A64A" w14:textId="12998B0F" w:rsidR="00297C1C" w:rsidRPr="005A2FE4" w:rsidRDefault="00FA656E"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FA656E">
              <w:rPr>
                <w:rFonts w:asciiTheme="majorBidi" w:eastAsiaTheme="majorEastAsia" w:hAnsiTheme="majorBidi" w:cstheme="majorBidi"/>
                <w:sz w:val="24"/>
                <w:lang w:val="en-GB"/>
              </w:rPr>
              <w:t>Part of</w:t>
            </w:r>
            <w:r w:rsidR="00950821" w:rsidRPr="00FA656E">
              <w:rPr>
                <w:rFonts w:asciiTheme="majorBidi" w:eastAsiaTheme="majorEastAsia" w:hAnsiTheme="majorBidi" w:cstheme="majorBidi"/>
                <w:sz w:val="24"/>
                <w:lang w:val="en-GB"/>
              </w:rPr>
              <w:t xml:space="preserve"> Oman Broadband’s Fibre Network that</w:t>
            </w:r>
            <w:r w:rsidRPr="00FA656E">
              <w:rPr>
                <w:rFonts w:asciiTheme="majorBidi" w:eastAsiaTheme="majorEastAsia" w:hAnsiTheme="majorBidi" w:cstheme="majorBidi"/>
                <w:sz w:val="24"/>
                <w:lang w:val="en-GB"/>
              </w:rPr>
              <w:t xml:space="preserve"> is</w:t>
            </w:r>
            <w:r w:rsidR="00950821" w:rsidRPr="00FA656E">
              <w:rPr>
                <w:rFonts w:asciiTheme="majorBidi" w:eastAsiaTheme="majorEastAsia" w:hAnsiTheme="majorBidi" w:cstheme="majorBidi"/>
                <w:sz w:val="24"/>
                <w:lang w:val="en-GB"/>
              </w:rPr>
              <w:t xml:space="preserve"> not</w:t>
            </w:r>
            <w:r w:rsidRPr="00FA656E">
              <w:rPr>
                <w:rFonts w:asciiTheme="majorBidi" w:eastAsiaTheme="majorEastAsia" w:hAnsiTheme="majorBidi" w:cstheme="majorBidi"/>
                <w:sz w:val="24"/>
                <w:lang w:val="en-GB"/>
              </w:rPr>
              <w:t xml:space="preserve"> covered by</w:t>
            </w:r>
            <w:r w:rsidR="00950821" w:rsidRPr="00FA656E">
              <w:rPr>
                <w:rFonts w:asciiTheme="majorBidi" w:eastAsiaTheme="majorEastAsia" w:hAnsiTheme="majorBidi" w:cstheme="majorBidi"/>
                <w:sz w:val="24"/>
                <w:lang w:val="en-GB"/>
              </w:rPr>
              <w:t xml:space="preserve"> the Access Network. Services provided by the Other Network are not covered in this Agreement</w:t>
            </w:r>
            <w:r w:rsidR="007F5229">
              <w:rPr>
                <w:rFonts w:asciiTheme="majorBidi" w:eastAsiaTheme="majorEastAsia" w:hAnsiTheme="majorBidi" w:cstheme="majorBidi"/>
                <w:sz w:val="24"/>
                <w:lang w:val="en-GB"/>
              </w:rPr>
              <w:t>.</w:t>
            </w:r>
          </w:p>
        </w:tc>
      </w:tr>
      <w:tr w:rsidR="002F78B8" w:rsidRPr="005A2FE4" w14:paraId="7FF1F8F7"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2E194E7"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Patch Cable</w:t>
            </w:r>
          </w:p>
        </w:tc>
        <w:tc>
          <w:tcPr>
            <w:tcW w:w="3645" w:type="pct"/>
            <w:shd w:val="clear" w:color="auto" w:fill="FFFFFF" w:themeFill="background1"/>
            <w:vAlign w:val="center"/>
          </w:tcPr>
          <w:p w14:paraId="631A3862" w14:textId="3FD5E792"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physical optical patch cord used to connect two ports in an FDH.</w:t>
            </w:r>
          </w:p>
        </w:tc>
      </w:tr>
      <w:tr w:rsidR="002F78B8" w:rsidRPr="005A2FE4" w14:paraId="05C2AEA9"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8731DA4" w14:textId="592BCB0C" w:rsidR="002F78B8" w:rsidRPr="005A2FE4" w:rsidRDefault="002F78B8" w:rsidP="002F78B8">
            <w:pPr>
              <w:spacing w:before="100" w:after="100" w:line="300" w:lineRule="exact"/>
              <w:rPr>
                <w:rFonts w:asciiTheme="majorBidi" w:hAnsiTheme="majorBidi" w:cstheme="majorBidi"/>
                <w:b w:val="0"/>
                <w:bCs w:val="0"/>
                <w:sz w:val="24"/>
                <w:lang w:val="en-GB"/>
              </w:rPr>
            </w:pPr>
            <w:r w:rsidRPr="005A2FE4">
              <w:rPr>
                <w:rFonts w:asciiTheme="majorBidi" w:hAnsiTheme="majorBidi" w:cstheme="majorBidi"/>
                <w:sz w:val="24"/>
                <w:lang w:val="en-GB"/>
              </w:rPr>
              <w:t>Party or Parties</w:t>
            </w:r>
          </w:p>
        </w:tc>
        <w:tc>
          <w:tcPr>
            <w:tcW w:w="3645" w:type="pct"/>
            <w:shd w:val="clear" w:color="auto" w:fill="FFFFFF" w:themeFill="background1"/>
            <w:vAlign w:val="center"/>
          </w:tcPr>
          <w:p w14:paraId="0344E99C" w14:textId="4A6B35F9"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A party to the Access and Interconnection Agreement as the context demands.</w:t>
            </w:r>
          </w:p>
        </w:tc>
      </w:tr>
      <w:tr w:rsidR="002F78B8" w:rsidRPr="005A2FE4" w14:paraId="56DDBBF1"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74A116D" w14:textId="5830105F" w:rsidR="002F78B8" w:rsidRPr="005A2FE4" w:rsidRDefault="002F78B8" w:rsidP="002F78B8">
            <w:pPr>
              <w:spacing w:before="100" w:after="100" w:line="300" w:lineRule="exact"/>
              <w:rPr>
                <w:rFonts w:asciiTheme="majorBidi" w:hAnsiTheme="majorBidi" w:cstheme="majorBidi"/>
                <w:sz w:val="24"/>
                <w:lang w:val="en-GB"/>
              </w:rPr>
            </w:pPr>
            <w:r>
              <w:rPr>
                <w:rFonts w:asciiTheme="majorBidi" w:hAnsiTheme="majorBidi" w:cstheme="majorBidi"/>
                <w:sz w:val="24"/>
                <w:lang w:val="en-GB"/>
              </w:rPr>
              <w:t>Passive Optical Network (</w:t>
            </w:r>
            <w:r w:rsidRPr="005A2FE4">
              <w:rPr>
                <w:rFonts w:asciiTheme="majorBidi" w:hAnsiTheme="majorBidi" w:cstheme="majorBidi"/>
                <w:sz w:val="24"/>
                <w:lang w:val="en-GB"/>
              </w:rPr>
              <w:t>PON</w:t>
            </w:r>
            <w:r>
              <w:rPr>
                <w:rFonts w:asciiTheme="majorBidi" w:hAnsiTheme="majorBidi" w:cstheme="majorBidi"/>
                <w:sz w:val="24"/>
                <w:lang w:val="en-GB"/>
              </w:rPr>
              <w:t>)</w:t>
            </w:r>
          </w:p>
        </w:tc>
        <w:tc>
          <w:tcPr>
            <w:tcW w:w="3645" w:type="pct"/>
            <w:shd w:val="clear" w:color="auto" w:fill="FFFFFF" w:themeFill="background1"/>
            <w:vAlign w:val="center"/>
          </w:tcPr>
          <w:p w14:paraId="6F8B8798" w14:textId="74D5CC79"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 point-to-multipoint (including a point-to-point) Fibre-to-the-Premises Network Architecture in which unpowered optical splitters are used to enable a single optical fibre to serve multiple Premises.</w:t>
            </w:r>
          </w:p>
        </w:tc>
      </w:tr>
      <w:tr w:rsidR="002F78B8" w:rsidRPr="005A2FE4" w14:paraId="65910277"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5DFA0CE8" w14:textId="24244CCE"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Premises</w:t>
            </w:r>
          </w:p>
        </w:tc>
        <w:tc>
          <w:tcPr>
            <w:tcW w:w="3645" w:type="pct"/>
            <w:shd w:val="clear" w:color="auto" w:fill="FFFFFF" w:themeFill="background1"/>
            <w:vAlign w:val="center"/>
          </w:tcPr>
          <w:p w14:paraId="5CCDFDDE" w14:textId="1322395A"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4E5934">
              <w:rPr>
                <w:rFonts w:asciiTheme="majorBidi" w:hAnsiTheme="majorBidi" w:cstheme="majorBidi"/>
                <w:sz w:val="24"/>
                <w:lang w:val="en-GB"/>
              </w:rPr>
              <w:t xml:space="preserve">A house or building, together with its land and outbuildings, which is either an SDU or an MDU, and occupied by a residence or enterprise for which a separate tenancy agreement may be in place. </w:t>
            </w:r>
          </w:p>
        </w:tc>
      </w:tr>
      <w:tr w:rsidR="002F78B8" w:rsidRPr="005A2FE4" w14:paraId="3ED3FFD9"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181312B3" w14:textId="6389C830" w:rsidR="002F78B8" w:rsidRPr="005A2FE4" w:rsidRDefault="002F78B8" w:rsidP="002F78B8">
            <w:pPr>
              <w:spacing w:before="100" w:after="100" w:line="300" w:lineRule="exact"/>
              <w:rPr>
                <w:rFonts w:asciiTheme="majorBidi" w:hAnsiTheme="majorBidi" w:cstheme="majorBidi"/>
                <w:sz w:val="24"/>
                <w:lang w:val="en-GB"/>
              </w:rPr>
            </w:pPr>
            <w:r w:rsidRPr="005A2FE4">
              <w:rPr>
                <w:rFonts w:asciiTheme="majorBidi" w:hAnsiTheme="majorBidi" w:cstheme="majorBidi"/>
                <w:sz w:val="24"/>
                <w:lang w:val="en-GB"/>
              </w:rPr>
              <w:t>Providing Party</w:t>
            </w:r>
          </w:p>
        </w:tc>
        <w:tc>
          <w:tcPr>
            <w:tcW w:w="3645" w:type="pct"/>
            <w:shd w:val="clear" w:color="auto" w:fill="FFFFFF" w:themeFill="background1"/>
            <w:vAlign w:val="center"/>
          </w:tcPr>
          <w:p w14:paraId="2EC10B1C" w14:textId="7AA3DB03"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Oman Broadband.</w:t>
            </w:r>
          </w:p>
        </w:tc>
      </w:tr>
      <w:tr w:rsidR="002F78B8" w:rsidRPr="005A2FE4" w14:paraId="311E94DE"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AA77AB8" w14:textId="3CDD890B"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lastRenderedPageBreak/>
              <w:t>Published Status</w:t>
            </w:r>
          </w:p>
        </w:tc>
        <w:tc>
          <w:tcPr>
            <w:tcW w:w="3645" w:type="pct"/>
            <w:shd w:val="clear" w:color="auto" w:fill="FFFFFF" w:themeFill="background1"/>
            <w:vAlign w:val="center"/>
          </w:tcPr>
          <w:p w14:paraId="461BBC96" w14:textId="03D067B1"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Pr>
                <w:rFonts w:asciiTheme="majorBidi" w:hAnsiTheme="majorBidi" w:cstheme="majorBidi"/>
                <w:sz w:val="24"/>
                <w:lang w:val="en-GB"/>
              </w:rPr>
              <w:t>The s</w:t>
            </w:r>
            <w:r w:rsidRPr="004E5934">
              <w:rPr>
                <w:rFonts w:asciiTheme="majorBidi" w:hAnsiTheme="majorBidi" w:cstheme="majorBidi"/>
                <w:sz w:val="24"/>
                <w:lang w:val="en-GB"/>
              </w:rPr>
              <w:t>tatus of any request (order, ticket etc.) that is communicated to Requesting Licensee via email or Requesting Licensee’s systems.</w:t>
            </w:r>
          </w:p>
        </w:tc>
      </w:tr>
      <w:tr w:rsidR="002F78B8" w:rsidRPr="005A2FE4" w14:paraId="2D808224"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849E193" w14:textId="28E3CB7B"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Quality of Service Regulation</w:t>
            </w:r>
          </w:p>
        </w:tc>
        <w:tc>
          <w:tcPr>
            <w:tcW w:w="3645" w:type="pct"/>
            <w:shd w:val="clear" w:color="auto" w:fill="FFFFFF" w:themeFill="background1"/>
            <w:vAlign w:val="center"/>
          </w:tcPr>
          <w:p w14:paraId="355F8BBC" w14:textId="10F4E85E"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A set of Regulations originally defined in TRA Resolution No. 28/16</w:t>
            </w:r>
            <w:r w:rsidR="001B1272">
              <w:rPr>
                <w:rFonts w:asciiTheme="majorBidi" w:eastAsiaTheme="majorEastAsia" w:hAnsiTheme="majorBidi" w:cstheme="majorBidi"/>
                <w:sz w:val="24"/>
                <w:lang w:val="en-GB"/>
              </w:rPr>
              <w:t xml:space="preserve"> and updated in </w:t>
            </w:r>
            <w:r w:rsidR="001B1272" w:rsidRPr="001B1272">
              <w:rPr>
                <w:rFonts w:asciiTheme="majorBidi" w:eastAsiaTheme="majorEastAsia" w:hAnsiTheme="majorBidi" w:cstheme="majorBidi"/>
                <w:sz w:val="24"/>
                <w:lang w:val="en-GB"/>
              </w:rPr>
              <w:t>Decision No. (108/2022)</w:t>
            </w:r>
            <w:r w:rsidRPr="004E5934">
              <w:rPr>
                <w:rFonts w:asciiTheme="majorBidi" w:eastAsiaTheme="majorEastAsia" w:hAnsiTheme="majorBidi" w:cstheme="majorBidi"/>
                <w:sz w:val="24"/>
                <w:lang w:val="en-GB"/>
              </w:rPr>
              <w:t>, issued by the Telecommunications Regulatory Authority (TRA) to monitor compliance to the QoS KPIs for fixed services.  The new procedure was outlined in TRA communication TRA/QoS/1815/2017, and stipulates that passive infrastructure providers, such as Oman Broadband, also make records available to the TRA in the event of an audit of the QoS KPIs, and report the reasons for any non-compliance.</w:t>
            </w:r>
          </w:p>
        </w:tc>
      </w:tr>
      <w:tr w:rsidR="002F78B8" w:rsidRPr="005A2FE4" w14:paraId="0D4F2662"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6576D3F" w14:textId="0D94D8E1"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Quality Of Service Standards</w:t>
            </w:r>
          </w:p>
        </w:tc>
        <w:tc>
          <w:tcPr>
            <w:tcW w:w="3645" w:type="pct"/>
            <w:shd w:val="clear" w:color="auto" w:fill="FFFFFF" w:themeFill="background1"/>
            <w:vAlign w:val="center"/>
          </w:tcPr>
          <w:p w14:paraId="1306F76F" w14:textId="1C8D1440"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A guiding tool defined by the ITU-T, intended to be used by telecommunication/ICT regulatory agencies in charge of Quality of Service (QoS) parameters and measurements.</w:t>
            </w:r>
          </w:p>
        </w:tc>
      </w:tr>
      <w:tr w:rsidR="002F78B8" w:rsidRPr="005A2FE4" w14:paraId="74035AC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66A0852"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Ready for Service</w:t>
            </w:r>
          </w:p>
        </w:tc>
        <w:tc>
          <w:tcPr>
            <w:tcW w:w="3645" w:type="pct"/>
            <w:shd w:val="clear" w:color="auto" w:fill="FFFFFF" w:themeFill="background1"/>
            <w:vAlign w:val="center"/>
          </w:tcPr>
          <w:p w14:paraId="2CCDF381" w14:textId="6FC9D03F"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date at which a network element is ready for use by Requesting Licensee.</w:t>
            </w:r>
          </w:p>
        </w:tc>
      </w:tr>
      <w:tr w:rsidR="002F78B8" w:rsidRPr="005A2FE4" w14:paraId="0BB3425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A740EC4" w14:textId="440285A5"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Receiving Party</w:t>
            </w:r>
          </w:p>
        </w:tc>
        <w:tc>
          <w:tcPr>
            <w:tcW w:w="3645" w:type="pct"/>
            <w:shd w:val="clear" w:color="auto" w:fill="FFFFFF" w:themeFill="background1"/>
            <w:vAlign w:val="center"/>
          </w:tcPr>
          <w:p w14:paraId="21671C3E" w14:textId="3862B040"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The Party that receives information from Disclosing Party.</w:t>
            </w:r>
          </w:p>
        </w:tc>
      </w:tr>
      <w:tr w:rsidR="002F78B8" w:rsidRPr="005A2FE4" w14:paraId="69EC0591"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5F627DFE" w14:textId="35BBD5BE" w:rsidR="002F78B8" w:rsidRPr="005A2FE4" w:rsidRDefault="002F78B8" w:rsidP="002F78B8">
            <w:pPr>
              <w:spacing w:before="100" w:after="100" w:line="300" w:lineRule="exact"/>
              <w:rPr>
                <w:rFonts w:asciiTheme="majorBidi" w:hAnsiTheme="majorBidi" w:cstheme="majorBidi"/>
                <w:b w:val="0"/>
                <w:bCs w:val="0"/>
                <w:sz w:val="24"/>
                <w:lang w:val="en-GB"/>
              </w:rPr>
            </w:pPr>
            <w:r w:rsidRPr="005A2FE4">
              <w:rPr>
                <w:rFonts w:asciiTheme="majorBidi" w:hAnsiTheme="majorBidi" w:cstheme="majorBidi"/>
                <w:sz w:val="24"/>
                <w:lang w:val="en-GB"/>
              </w:rPr>
              <w:t>Regulated Service</w:t>
            </w:r>
          </w:p>
        </w:tc>
        <w:tc>
          <w:tcPr>
            <w:tcW w:w="3645" w:type="pct"/>
            <w:shd w:val="clear" w:color="auto" w:fill="FFFFFF" w:themeFill="background1"/>
            <w:vAlign w:val="center"/>
          </w:tcPr>
          <w:p w14:paraId="608859DB" w14:textId="326FED13"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A service that is provided in accordance with the terms and conditions approved by the Telecommunications Regulatory Authority of Oman (TRA), pursuant to a regulatory obligation on Oman Broadband to offer the Service. </w:t>
            </w:r>
          </w:p>
        </w:tc>
      </w:tr>
      <w:tr w:rsidR="002F78B8" w:rsidRPr="005A2FE4" w14:paraId="5399286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C26C347" w14:textId="006BC81D" w:rsidR="002F78B8" w:rsidRPr="005A2FE4" w:rsidRDefault="002F78B8" w:rsidP="002F78B8">
            <w:pPr>
              <w:spacing w:before="100" w:after="100" w:line="300" w:lineRule="exact"/>
              <w:rPr>
                <w:rFonts w:asciiTheme="majorBidi" w:hAnsiTheme="majorBidi" w:cstheme="majorBidi"/>
                <w:b w:val="0"/>
                <w:bCs w:val="0"/>
                <w:sz w:val="24"/>
                <w:lang w:val="en-GB"/>
              </w:rPr>
            </w:pPr>
            <w:r w:rsidRPr="005A2FE4">
              <w:rPr>
                <w:rFonts w:asciiTheme="majorBidi" w:hAnsiTheme="majorBidi" w:cstheme="majorBidi"/>
                <w:sz w:val="24"/>
                <w:lang w:val="en-GB"/>
              </w:rPr>
              <w:t>Regulation</w:t>
            </w:r>
          </w:p>
        </w:tc>
        <w:tc>
          <w:tcPr>
            <w:tcW w:w="3645" w:type="pct"/>
            <w:shd w:val="clear" w:color="auto" w:fill="FFFFFF" w:themeFill="background1"/>
            <w:vAlign w:val="center"/>
          </w:tcPr>
          <w:p w14:paraId="061E4DBE" w14:textId="61C91E18"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All regulations issued by the TRA, and specific reference to the TRA Decision No. 25/2016 which issued the Access and Interconnection Regulation.</w:t>
            </w:r>
          </w:p>
        </w:tc>
      </w:tr>
      <w:tr w:rsidR="002F78B8" w:rsidRPr="005A2FE4" w14:paraId="52D726BE"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EBB3712"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Request</w:t>
            </w:r>
          </w:p>
        </w:tc>
        <w:tc>
          <w:tcPr>
            <w:tcW w:w="3645" w:type="pct"/>
            <w:shd w:val="clear" w:color="auto" w:fill="FFFFFF" w:themeFill="background1"/>
            <w:vAlign w:val="center"/>
          </w:tcPr>
          <w:p w14:paraId="7F3C996F" w14:textId="07665CFC"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Any request made for any Service provided by Oman Broadband under this Agreement.</w:t>
            </w:r>
          </w:p>
        </w:tc>
      </w:tr>
      <w:tr w:rsidR="002F78B8" w:rsidRPr="005A2FE4" w14:paraId="3B8805B5"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2F624C3"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Request Date</w:t>
            </w:r>
          </w:p>
        </w:tc>
        <w:tc>
          <w:tcPr>
            <w:tcW w:w="3645" w:type="pct"/>
            <w:shd w:val="clear" w:color="auto" w:fill="FFFFFF" w:themeFill="background1"/>
            <w:vAlign w:val="center"/>
          </w:tcPr>
          <w:p w14:paraId="57ED093B" w14:textId="3F5CF726"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date on which Oman Broadband receives the request for any Service.</w:t>
            </w:r>
          </w:p>
        </w:tc>
      </w:tr>
      <w:tr w:rsidR="002F78B8" w:rsidRPr="005A2FE4" w14:paraId="235644D0"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C4FD275"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Requesting Licensee</w:t>
            </w:r>
          </w:p>
        </w:tc>
        <w:tc>
          <w:tcPr>
            <w:tcW w:w="3645" w:type="pct"/>
            <w:shd w:val="clear" w:color="auto" w:fill="FFFFFF" w:themeFill="background1"/>
            <w:vAlign w:val="center"/>
          </w:tcPr>
          <w:p w14:paraId="4D49CD50" w14:textId="6E3EF682"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An appropriately licensed public Telecommunications Service Provider that submits a Request to acquire Services under this Agreement.</w:t>
            </w:r>
          </w:p>
        </w:tc>
      </w:tr>
      <w:tr w:rsidR="002F78B8" w:rsidRPr="005A2FE4" w14:paraId="3C8FE51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F9AB5BB"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Reseller</w:t>
            </w:r>
          </w:p>
        </w:tc>
        <w:tc>
          <w:tcPr>
            <w:tcW w:w="3645" w:type="pct"/>
            <w:shd w:val="clear" w:color="auto" w:fill="FFFFFF" w:themeFill="background1"/>
            <w:vAlign w:val="center"/>
          </w:tcPr>
          <w:p w14:paraId="2D3A9C6E" w14:textId="42BCE26F"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Any person who is a customer receiving Services (or a service incorporating the Service) directly or indirectly from Requesting Licensee for the purposes of resale.</w:t>
            </w:r>
          </w:p>
        </w:tc>
      </w:tr>
      <w:tr w:rsidR="002F78B8" w:rsidRPr="005A2FE4" w14:paraId="2F306F19"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754F8AC" w14:textId="69AF15EC"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lastRenderedPageBreak/>
              <w:t>Residential End-User</w:t>
            </w:r>
          </w:p>
        </w:tc>
        <w:tc>
          <w:tcPr>
            <w:tcW w:w="3645" w:type="pct"/>
            <w:shd w:val="clear" w:color="auto" w:fill="FFFFFF" w:themeFill="background1"/>
            <w:vAlign w:val="center"/>
          </w:tcPr>
          <w:p w14:paraId="11D4E3B6" w14:textId="78635BC5"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A customer registered with Requesting Licensee that has applied through Requesting Licensee for a connection to Oman Broadband’s Fibre-Optic Infrastructure at a residential Premises. </w:t>
            </w:r>
          </w:p>
        </w:tc>
      </w:tr>
      <w:tr w:rsidR="002F78B8" w:rsidRPr="005A2FE4" w14:paraId="2B214C80"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E9F6F49"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Service</w:t>
            </w:r>
          </w:p>
        </w:tc>
        <w:tc>
          <w:tcPr>
            <w:tcW w:w="3645" w:type="pct"/>
            <w:shd w:val="clear" w:color="auto" w:fill="FFFFFF" w:themeFill="background1"/>
            <w:vAlign w:val="center"/>
          </w:tcPr>
          <w:p w14:paraId="057D187E" w14:textId="59FC11BD"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A service provided by Oman Broadband as described in the Annexes of this Agreement; ‘Services’ means any service, all services or a combination of services, as the context requires.</w:t>
            </w:r>
          </w:p>
        </w:tc>
      </w:tr>
      <w:tr w:rsidR="006D1F1D" w:rsidRPr="005A2FE4" w14:paraId="2A9F8F8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9BA40B0" w14:textId="0264BA46" w:rsidR="006D1F1D" w:rsidRPr="005A2FE4" w:rsidRDefault="006D1F1D" w:rsidP="002F78B8">
            <w:pPr>
              <w:spacing w:before="100" w:after="100" w:line="300" w:lineRule="exact"/>
              <w:rPr>
                <w:rFonts w:asciiTheme="majorBidi" w:hAnsiTheme="majorBidi" w:cstheme="majorBidi"/>
                <w:sz w:val="24"/>
                <w:lang w:val="en-GB"/>
              </w:rPr>
            </w:pPr>
            <w:r>
              <w:rPr>
                <w:rFonts w:asciiTheme="majorBidi" w:hAnsiTheme="majorBidi" w:cstheme="majorBidi"/>
                <w:sz w:val="24"/>
                <w:lang w:val="en-GB"/>
              </w:rPr>
              <w:t>Service-Agreement</w:t>
            </w:r>
          </w:p>
        </w:tc>
        <w:tc>
          <w:tcPr>
            <w:tcW w:w="3645" w:type="pct"/>
            <w:shd w:val="clear" w:color="auto" w:fill="FFFFFF" w:themeFill="background1"/>
            <w:vAlign w:val="center"/>
          </w:tcPr>
          <w:p w14:paraId="49505A28" w14:textId="08D088E0" w:rsidR="006D1F1D" w:rsidRPr="005A2FE4" w:rsidRDefault="006D1F1D"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A formal contract between Requesting Licensee and Oman Broadband that outlines the terms and conditions of the services being provided.</w:t>
            </w:r>
          </w:p>
        </w:tc>
      </w:tr>
      <w:tr w:rsidR="002F78B8" w:rsidRPr="005A2FE4" w14:paraId="3CF29BD3"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780A337" w14:textId="718C9DB5"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Service-Level Guarantee</w:t>
            </w:r>
          </w:p>
        </w:tc>
        <w:tc>
          <w:tcPr>
            <w:tcW w:w="3645" w:type="pct"/>
            <w:shd w:val="clear" w:color="auto" w:fill="FFFFFF" w:themeFill="background1"/>
            <w:vAlign w:val="center"/>
          </w:tcPr>
          <w:p w14:paraId="5D025137" w14:textId="30036FBF"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criteria, remedies and procedures relevant to timeframes and other standards for the supply of a Service, as set out in Annex D.</w:t>
            </w:r>
          </w:p>
        </w:tc>
      </w:tr>
      <w:tr w:rsidR="002F78B8" w:rsidRPr="005A2FE4" w14:paraId="444811F3"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250B642" w14:textId="2C3053AE"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Service Order/Order</w:t>
            </w:r>
          </w:p>
        </w:tc>
        <w:tc>
          <w:tcPr>
            <w:tcW w:w="3645" w:type="pct"/>
            <w:shd w:val="clear" w:color="auto" w:fill="FFFFFF" w:themeFill="background1"/>
            <w:vAlign w:val="center"/>
          </w:tcPr>
          <w:p w14:paraId="2D6CDC31" w14:textId="287B779C"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 xml:space="preserve">An order for specific Fibre-Optic Network Services supplied by Oman Broadband to Requesting Licensee in the form set out in Annex D. </w:t>
            </w:r>
          </w:p>
        </w:tc>
      </w:tr>
      <w:tr w:rsidR="002F78B8" w:rsidRPr="005A2FE4" w14:paraId="2253B014"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170C5BA" w14:textId="5892EFD7" w:rsidR="002F78B8" w:rsidRPr="004E5934" w:rsidRDefault="002F78B8" w:rsidP="002F78B8">
            <w:pPr>
              <w:spacing w:before="100" w:after="100" w:line="300" w:lineRule="exact"/>
              <w:rPr>
                <w:rFonts w:asciiTheme="majorBidi" w:hAnsiTheme="majorBidi" w:cstheme="majorBidi"/>
                <w:sz w:val="24"/>
                <w:lang w:val="en-GB"/>
              </w:rPr>
            </w:pPr>
            <w:r w:rsidRPr="004E5934">
              <w:rPr>
                <w:rFonts w:asciiTheme="majorBidi" w:hAnsiTheme="majorBidi" w:cstheme="majorBidi"/>
                <w:sz w:val="24"/>
                <w:lang w:val="en-GB"/>
              </w:rPr>
              <w:t>Served Premises</w:t>
            </w:r>
          </w:p>
        </w:tc>
        <w:tc>
          <w:tcPr>
            <w:tcW w:w="3645" w:type="pct"/>
            <w:shd w:val="clear" w:color="auto" w:fill="FFFFFF" w:themeFill="background1"/>
            <w:vAlign w:val="center"/>
          </w:tcPr>
          <w:p w14:paraId="1E5E4A43" w14:textId="5065A506"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P</w:t>
            </w:r>
            <w:r w:rsidRPr="004E5934">
              <w:rPr>
                <w:rFonts w:asciiTheme="majorBidi" w:eastAsiaTheme="majorEastAsia" w:hAnsiTheme="majorBidi" w:cstheme="majorBidi"/>
                <w:sz w:val="24"/>
                <w:lang w:val="en-GB"/>
              </w:rPr>
              <w:t>remise</w:t>
            </w:r>
            <w:r w:rsidRPr="005A2FE4">
              <w:rPr>
                <w:rFonts w:asciiTheme="majorBidi" w:eastAsiaTheme="majorEastAsia" w:hAnsiTheme="majorBidi" w:cstheme="majorBidi"/>
                <w:sz w:val="24"/>
                <w:lang w:val="en-GB"/>
              </w:rPr>
              <w:t>s</w:t>
            </w:r>
            <w:r w:rsidRPr="004E5934">
              <w:rPr>
                <w:rFonts w:asciiTheme="majorBidi" w:eastAsiaTheme="majorEastAsia" w:hAnsiTheme="majorBidi" w:cstheme="majorBidi"/>
                <w:sz w:val="24"/>
                <w:lang w:val="en-GB"/>
              </w:rPr>
              <w:t xml:space="preserve"> where the fibr</w:t>
            </w:r>
            <w:r w:rsidRPr="005A2FE4">
              <w:rPr>
                <w:rFonts w:asciiTheme="majorBidi" w:eastAsiaTheme="majorEastAsia" w:hAnsiTheme="majorBidi" w:cstheme="majorBidi"/>
                <w:sz w:val="24"/>
                <w:lang w:val="en-GB"/>
              </w:rPr>
              <w:t>e</w:t>
            </w:r>
            <w:r w:rsidRPr="004E5934">
              <w:rPr>
                <w:rFonts w:asciiTheme="majorBidi" w:eastAsiaTheme="majorEastAsia" w:hAnsiTheme="majorBidi" w:cstheme="majorBidi"/>
                <w:sz w:val="24"/>
                <w:lang w:val="en-GB"/>
              </w:rPr>
              <w:t xml:space="preserve">-optic network cable connecting the </w:t>
            </w:r>
            <w:r w:rsidRPr="005A2FE4">
              <w:rPr>
                <w:rFonts w:asciiTheme="majorBidi" w:eastAsiaTheme="majorEastAsia" w:hAnsiTheme="majorBidi" w:cstheme="majorBidi"/>
                <w:sz w:val="24"/>
                <w:lang w:val="en-GB"/>
              </w:rPr>
              <w:t>P</w:t>
            </w:r>
            <w:r w:rsidRPr="004E5934">
              <w:rPr>
                <w:rFonts w:asciiTheme="majorBidi" w:eastAsiaTheme="majorEastAsia" w:hAnsiTheme="majorBidi" w:cstheme="majorBidi"/>
                <w:sz w:val="24"/>
                <w:lang w:val="en-GB"/>
              </w:rPr>
              <w:t>remise</w:t>
            </w:r>
            <w:r w:rsidRPr="005A2FE4">
              <w:rPr>
                <w:rFonts w:asciiTheme="majorBidi" w:eastAsiaTheme="majorEastAsia" w:hAnsiTheme="majorBidi" w:cstheme="majorBidi"/>
                <w:sz w:val="24"/>
                <w:lang w:val="en-GB"/>
              </w:rPr>
              <w:t>s</w:t>
            </w:r>
            <w:r w:rsidRPr="004E5934">
              <w:rPr>
                <w:rFonts w:asciiTheme="majorBidi" w:eastAsiaTheme="majorEastAsia" w:hAnsiTheme="majorBidi" w:cstheme="majorBidi"/>
                <w:sz w:val="24"/>
                <w:lang w:val="en-GB"/>
              </w:rPr>
              <w:t xml:space="preserve"> is already in place between the Network Access Point and the Customer Access Point in the actual </w:t>
            </w:r>
            <w:r w:rsidRPr="005A2FE4">
              <w:rPr>
                <w:rFonts w:asciiTheme="majorBidi" w:eastAsiaTheme="majorEastAsia" w:hAnsiTheme="majorBidi" w:cstheme="majorBidi"/>
                <w:sz w:val="24"/>
                <w:lang w:val="en-GB"/>
              </w:rPr>
              <w:t>P</w:t>
            </w:r>
            <w:r w:rsidRPr="004E5934">
              <w:rPr>
                <w:rFonts w:asciiTheme="majorBidi" w:eastAsiaTheme="majorEastAsia" w:hAnsiTheme="majorBidi" w:cstheme="majorBidi"/>
                <w:sz w:val="24"/>
                <w:lang w:val="en-GB"/>
              </w:rPr>
              <w:t>remise</w:t>
            </w:r>
            <w:r w:rsidRPr="005A2FE4">
              <w:rPr>
                <w:rFonts w:asciiTheme="majorBidi" w:eastAsiaTheme="majorEastAsia" w:hAnsiTheme="majorBidi" w:cstheme="majorBidi"/>
                <w:sz w:val="24"/>
                <w:lang w:val="en-GB"/>
              </w:rPr>
              <w:t>s</w:t>
            </w:r>
            <w:r w:rsidRPr="004E5934">
              <w:rPr>
                <w:rFonts w:asciiTheme="majorBidi" w:eastAsiaTheme="majorEastAsia" w:hAnsiTheme="majorBidi" w:cstheme="majorBidi"/>
                <w:sz w:val="24"/>
                <w:lang w:val="en-GB"/>
              </w:rPr>
              <w:t xml:space="preserve">; and the conduit between boundary wall and </w:t>
            </w:r>
            <w:r w:rsidRPr="005A2FE4">
              <w:rPr>
                <w:rFonts w:asciiTheme="majorBidi" w:eastAsiaTheme="majorEastAsia" w:hAnsiTheme="majorBidi" w:cstheme="majorBidi"/>
                <w:sz w:val="24"/>
                <w:lang w:val="en-GB"/>
              </w:rPr>
              <w:t>P</w:t>
            </w:r>
            <w:r w:rsidRPr="004E5934">
              <w:rPr>
                <w:rFonts w:asciiTheme="majorBidi" w:eastAsiaTheme="majorEastAsia" w:hAnsiTheme="majorBidi" w:cstheme="majorBidi"/>
                <w:sz w:val="24"/>
                <w:lang w:val="en-GB"/>
              </w:rPr>
              <w:t>remise</w:t>
            </w:r>
            <w:r w:rsidRPr="005A2FE4">
              <w:rPr>
                <w:rFonts w:asciiTheme="majorBidi" w:eastAsiaTheme="majorEastAsia" w:hAnsiTheme="majorBidi" w:cstheme="majorBidi"/>
                <w:sz w:val="24"/>
                <w:lang w:val="en-GB"/>
              </w:rPr>
              <w:t>s</w:t>
            </w:r>
            <w:r w:rsidRPr="004E5934">
              <w:rPr>
                <w:rFonts w:asciiTheme="majorBidi" w:eastAsiaTheme="majorEastAsia" w:hAnsiTheme="majorBidi" w:cstheme="majorBidi"/>
                <w:sz w:val="24"/>
                <w:lang w:val="en-GB"/>
              </w:rPr>
              <w:t xml:space="preserve"> is already in place. Premises include Single Dwelling Units a</w:t>
            </w:r>
            <w:r w:rsidRPr="005A2FE4">
              <w:rPr>
                <w:rFonts w:asciiTheme="majorBidi" w:eastAsiaTheme="majorEastAsia" w:hAnsiTheme="majorBidi" w:cstheme="majorBidi"/>
                <w:sz w:val="24"/>
                <w:lang w:val="en-GB"/>
              </w:rPr>
              <w:t xml:space="preserve">nd individual tenancies within </w:t>
            </w:r>
            <w:r w:rsidRPr="004E5934">
              <w:rPr>
                <w:rFonts w:asciiTheme="majorBidi" w:eastAsiaTheme="majorEastAsia" w:hAnsiTheme="majorBidi" w:cstheme="majorBidi"/>
                <w:sz w:val="24"/>
                <w:lang w:val="en-GB"/>
              </w:rPr>
              <w:t>Multi Dwelling Units.</w:t>
            </w:r>
          </w:p>
        </w:tc>
      </w:tr>
      <w:tr w:rsidR="002F78B8" w:rsidRPr="005A2FE4" w14:paraId="543141D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FCFA378" w14:textId="6B4E897A"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Shared Co-location Space</w:t>
            </w:r>
          </w:p>
        </w:tc>
        <w:tc>
          <w:tcPr>
            <w:tcW w:w="3645" w:type="pct"/>
            <w:shd w:val="clear" w:color="auto" w:fill="FFFFFF" w:themeFill="background1"/>
            <w:vAlign w:val="center"/>
          </w:tcPr>
          <w:p w14:paraId="2BBEDD01" w14:textId="2B28C6B9"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A space in a common area where Requesting Licensee’s Co-location Equipment is hosted within one or more separate lockable cabinets provided by Oman Broadband.</w:t>
            </w:r>
          </w:p>
        </w:tc>
      </w:tr>
      <w:tr w:rsidR="00C06B2A" w:rsidRPr="005A2FE4" w14:paraId="4ECAAAC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5661F222" w14:textId="53C1857C" w:rsidR="00C06B2A" w:rsidRPr="004E5934" w:rsidRDefault="00C06B2A" w:rsidP="002F78B8">
            <w:pPr>
              <w:spacing w:before="100" w:after="100" w:line="300" w:lineRule="exact"/>
              <w:rPr>
                <w:rFonts w:asciiTheme="majorBidi" w:hAnsiTheme="majorBidi" w:cstheme="majorBidi"/>
                <w:sz w:val="24"/>
                <w:lang w:val="en-GB"/>
              </w:rPr>
            </w:pPr>
            <w:r>
              <w:rPr>
                <w:rFonts w:asciiTheme="majorBidi" w:hAnsiTheme="majorBidi" w:cstheme="majorBidi"/>
                <w:sz w:val="24"/>
                <w:lang w:val="en-GB"/>
              </w:rPr>
              <w:t>Sub-Duct</w:t>
            </w:r>
          </w:p>
        </w:tc>
        <w:tc>
          <w:tcPr>
            <w:tcW w:w="3645" w:type="pct"/>
            <w:shd w:val="clear" w:color="auto" w:fill="FFFFFF" w:themeFill="background1"/>
            <w:vAlign w:val="center"/>
          </w:tcPr>
          <w:p w14:paraId="0692F4EC" w14:textId="5C768597" w:rsidR="00C06B2A" w:rsidRPr="00585B17" w:rsidRDefault="000505C0"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lang w:val="en-GB"/>
              </w:rPr>
            </w:pPr>
            <w:r w:rsidRPr="00585B17">
              <w:rPr>
                <w:rFonts w:asciiTheme="majorBidi" w:eastAsiaTheme="majorEastAsia" w:hAnsiTheme="majorBidi" w:cstheme="majorBidi"/>
                <w:sz w:val="24"/>
                <w:lang w:val="en-GB"/>
              </w:rPr>
              <w:t xml:space="preserve">A smaller conduit that is installed within a </w:t>
            </w:r>
            <w:r w:rsidR="00C81A7B" w:rsidRPr="00F837D2">
              <w:rPr>
                <w:rFonts w:asciiTheme="majorBidi" w:eastAsiaTheme="majorEastAsia" w:hAnsiTheme="majorBidi" w:cstheme="majorBidi"/>
                <w:sz w:val="24"/>
                <w:lang w:val="en-GB"/>
              </w:rPr>
              <w:t>main Duct to facilitate the organization, separation, and protection of fiber optic cables. When requested by a specific Internet Service Provider (ISP), a Sub-Duct provides a dedicated pathway that ensures exclusive use for a single Requesting Licensee.</w:t>
            </w:r>
          </w:p>
        </w:tc>
      </w:tr>
      <w:tr w:rsidR="002F78B8" w:rsidRPr="005A2FE4" w14:paraId="396C13B6"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C8B37A7" w14:textId="457D3B24" w:rsidR="002F78B8" w:rsidRPr="004E5934" w:rsidRDefault="002F78B8" w:rsidP="002F78B8">
            <w:pPr>
              <w:spacing w:before="100" w:after="100" w:line="300" w:lineRule="exact"/>
              <w:rPr>
                <w:rFonts w:asciiTheme="majorBidi" w:hAnsiTheme="majorBidi" w:cstheme="majorBidi"/>
                <w:b w:val="0"/>
                <w:sz w:val="24"/>
                <w:lang w:val="en-GB"/>
              </w:rPr>
            </w:pPr>
            <w:r w:rsidRPr="004E5934">
              <w:rPr>
                <w:rFonts w:asciiTheme="majorBidi" w:hAnsiTheme="majorBidi" w:cstheme="majorBidi"/>
                <w:sz w:val="24"/>
                <w:lang w:val="en-GB"/>
              </w:rPr>
              <w:t>Suspended Party</w:t>
            </w:r>
          </w:p>
        </w:tc>
        <w:tc>
          <w:tcPr>
            <w:tcW w:w="3645" w:type="pct"/>
            <w:shd w:val="clear" w:color="auto" w:fill="FFFFFF" w:themeFill="background1"/>
            <w:vAlign w:val="center"/>
          </w:tcPr>
          <w:p w14:paraId="53E2A8A1" w14:textId="4A5761EF"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The Party whose Service has been suspended by Suspending Party post TRA approval</w:t>
            </w:r>
            <w:r>
              <w:rPr>
                <w:rFonts w:asciiTheme="majorBidi" w:eastAsiaTheme="majorEastAsia" w:hAnsiTheme="majorBidi" w:cstheme="majorBidi"/>
                <w:sz w:val="24"/>
                <w:lang w:val="en-GB"/>
              </w:rPr>
              <w:t>.</w:t>
            </w:r>
          </w:p>
        </w:tc>
      </w:tr>
      <w:tr w:rsidR="002F78B8" w:rsidRPr="005A2FE4" w14:paraId="230DA2BE"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913DD83" w14:textId="44DF7CB5" w:rsidR="002F78B8" w:rsidRPr="004E5934" w:rsidRDefault="002F78B8" w:rsidP="002F78B8">
            <w:pPr>
              <w:spacing w:before="100" w:after="100" w:line="300" w:lineRule="exact"/>
              <w:rPr>
                <w:rFonts w:asciiTheme="majorBidi" w:hAnsiTheme="majorBidi" w:cstheme="majorBidi"/>
                <w:b w:val="0"/>
                <w:sz w:val="24"/>
                <w:lang w:val="en-GB"/>
              </w:rPr>
            </w:pPr>
            <w:r w:rsidRPr="004E5934">
              <w:rPr>
                <w:rFonts w:asciiTheme="majorBidi" w:hAnsiTheme="majorBidi" w:cstheme="majorBidi"/>
                <w:sz w:val="24"/>
                <w:lang w:val="en-GB"/>
              </w:rPr>
              <w:t>Suspending Party</w:t>
            </w:r>
          </w:p>
        </w:tc>
        <w:tc>
          <w:tcPr>
            <w:tcW w:w="3645" w:type="pct"/>
            <w:shd w:val="clear" w:color="auto" w:fill="FFFFFF" w:themeFill="background1"/>
            <w:vAlign w:val="center"/>
          </w:tcPr>
          <w:p w14:paraId="4A25B13F" w14:textId="1554D7A2"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The Party that suspends Service provided to Suspended Party post obtaining TRA’s approval</w:t>
            </w:r>
            <w:r>
              <w:rPr>
                <w:rFonts w:asciiTheme="majorBidi" w:eastAsiaTheme="majorEastAsia" w:hAnsiTheme="majorBidi" w:cstheme="majorBidi"/>
                <w:sz w:val="24"/>
                <w:lang w:val="en-GB"/>
              </w:rPr>
              <w:t>.</w:t>
            </w:r>
          </w:p>
        </w:tc>
      </w:tr>
      <w:tr w:rsidR="002F78B8" w:rsidRPr="005A2FE4" w14:paraId="37F8EA1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1AF543A3" w14:textId="3A3D108C" w:rsidR="002F78B8" w:rsidRPr="004E5934" w:rsidRDefault="002F78B8" w:rsidP="002F78B8">
            <w:pPr>
              <w:spacing w:before="100" w:after="100" w:line="300" w:lineRule="exact"/>
              <w:rPr>
                <w:rFonts w:asciiTheme="majorBidi" w:hAnsiTheme="majorBidi" w:cstheme="majorBidi"/>
                <w:b w:val="0"/>
                <w:sz w:val="24"/>
                <w:lang w:val="en-GB"/>
              </w:rPr>
            </w:pPr>
            <w:r w:rsidRPr="004E5934">
              <w:rPr>
                <w:rFonts w:asciiTheme="majorBidi" w:hAnsiTheme="majorBidi" w:cstheme="majorBidi"/>
                <w:sz w:val="24"/>
                <w:lang w:val="en-GB"/>
              </w:rPr>
              <w:t>Tag Code</w:t>
            </w:r>
          </w:p>
        </w:tc>
        <w:tc>
          <w:tcPr>
            <w:tcW w:w="3645" w:type="pct"/>
            <w:shd w:val="clear" w:color="auto" w:fill="FFFFFF" w:themeFill="background1"/>
            <w:vAlign w:val="center"/>
          </w:tcPr>
          <w:p w14:paraId="4E308F5E" w14:textId="6DBC0CB1"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A system that uniquely identifies properties where Oman Broadband’s network has been rolled out. Each building within the footprint has been identified with a unique Tag Code, which is used as part of the ordering and fault management systems.</w:t>
            </w:r>
          </w:p>
        </w:tc>
      </w:tr>
      <w:tr w:rsidR="002F78B8" w:rsidRPr="005A2FE4" w14:paraId="02099398"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D72D7DC" w14:textId="77777777" w:rsidR="002F78B8" w:rsidRPr="004E5934" w:rsidRDefault="002F78B8" w:rsidP="002F78B8">
            <w:pPr>
              <w:spacing w:before="100" w:after="100" w:line="300" w:lineRule="exact"/>
              <w:rPr>
                <w:rFonts w:asciiTheme="majorBidi" w:eastAsiaTheme="majorEastAsia" w:hAnsiTheme="majorBidi" w:cstheme="majorBidi"/>
                <w:b w:val="0"/>
                <w:bCs w:val="0"/>
                <w:sz w:val="24"/>
                <w:lang w:val="en-GB"/>
              </w:rPr>
            </w:pPr>
            <w:r w:rsidRPr="004E5934">
              <w:rPr>
                <w:rFonts w:asciiTheme="majorBidi" w:hAnsiTheme="majorBidi" w:cstheme="majorBidi"/>
                <w:sz w:val="24"/>
                <w:lang w:val="en-GB"/>
              </w:rPr>
              <w:lastRenderedPageBreak/>
              <w:t>Telecom Act</w:t>
            </w:r>
          </w:p>
        </w:tc>
        <w:tc>
          <w:tcPr>
            <w:tcW w:w="3645" w:type="pct"/>
            <w:shd w:val="clear" w:color="auto" w:fill="FFFFFF" w:themeFill="background1"/>
            <w:vAlign w:val="center"/>
          </w:tcPr>
          <w:p w14:paraId="09CFC01B" w14:textId="77777777"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The Telecommunications Regulatory Act promulgated under Royal Decree No 30/2002.</w:t>
            </w:r>
          </w:p>
        </w:tc>
      </w:tr>
      <w:tr w:rsidR="002F78B8" w:rsidRPr="005A2FE4" w14:paraId="665A9C2A"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20A2F41B" w14:textId="433147F6"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Telecom Executive Regulations</w:t>
            </w:r>
          </w:p>
        </w:tc>
        <w:tc>
          <w:tcPr>
            <w:tcW w:w="3645" w:type="pct"/>
            <w:shd w:val="clear" w:color="auto" w:fill="FFFFFF" w:themeFill="background1"/>
            <w:vAlign w:val="center"/>
          </w:tcPr>
          <w:p w14:paraId="267B6190" w14:textId="623FE606"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Executive Regulation of the Telecommunications Regulatory Act issued by Resolution (No. 144/2008), applicable to all licensees in Oman, including the subsequent amendments.</w:t>
            </w:r>
          </w:p>
        </w:tc>
      </w:tr>
      <w:tr w:rsidR="002F78B8" w:rsidRPr="005A2FE4" w14:paraId="1EC1BDFB"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46FE225"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Telecommunications Services</w:t>
            </w:r>
          </w:p>
        </w:tc>
        <w:tc>
          <w:tcPr>
            <w:tcW w:w="3645" w:type="pct"/>
            <w:shd w:val="clear" w:color="auto" w:fill="FFFFFF" w:themeFill="background1"/>
            <w:vAlign w:val="center"/>
          </w:tcPr>
          <w:p w14:paraId="13437A91" w14:textId="27F41CB3"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Telecommunications Services shall have the meaning given to that term in the Telecom Act.</w:t>
            </w:r>
          </w:p>
        </w:tc>
      </w:tr>
      <w:tr w:rsidR="002F78B8" w:rsidRPr="005A2FE4" w14:paraId="22945E7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9A20D98"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Telecommunications Services Provider</w:t>
            </w:r>
          </w:p>
        </w:tc>
        <w:tc>
          <w:tcPr>
            <w:tcW w:w="3645" w:type="pct"/>
            <w:shd w:val="clear" w:color="auto" w:fill="FFFFFF" w:themeFill="background1"/>
            <w:vAlign w:val="center"/>
          </w:tcPr>
          <w:p w14:paraId="28F037AB" w14:textId="71610335"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operator of any licensed public Telecommunications Services in the Sultanate of Oman.</w:t>
            </w:r>
          </w:p>
        </w:tc>
      </w:tr>
      <w:tr w:rsidR="002F78B8" w:rsidRPr="005A2FE4" w14:paraId="0FC7B794"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0F979D7"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Terminating Party</w:t>
            </w:r>
          </w:p>
        </w:tc>
        <w:tc>
          <w:tcPr>
            <w:tcW w:w="3645" w:type="pct"/>
            <w:shd w:val="clear" w:color="auto" w:fill="FFFFFF" w:themeFill="background1"/>
            <w:vAlign w:val="center"/>
          </w:tcPr>
          <w:p w14:paraId="6DC3E8D2" w14:textId="31C4F606"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The Party who wishes to terminate this Agreement or any Annex of this Agreement.</w:t>
            </w:r>
          </w:p>
        </w:tc>
      </w:tr>
      <w:tr w:rsidR="002F78B8" w:rsidRPr="005A2FE4" w14:paraId="27D80074"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008CD343" w14:textId="660D7C30" w:rsidR="002F78B8" w:rsidRPr="005A2FE4" w:rsidRDefault="002F78B8" w:rsidP="002F78B8">
            <w:pPr>
              <w:spacing w:before="100" w:after="100" w:line="300" w:lineRule="exact"/>
              <w:rPr>
                <w:rFonts w:asciiTheme="majorBidi" w:hAnsiTheme="majorBidi" w:cstheme="majorBidi"/>
                <w:b w:val="0"/>
                <w:bCs w:val="0"/>
                <w:sz w:val="24"/>
                <w:lang w:val="en-GB"/>
              </w:rPr>
            </w:pPr>
            <w:r w:rsidRPr="005A2FE4">
              <w:rPr>
                <w:rFonts w:asciiTheme="majorBidi" w:hAnsiTheme="majorBidi" w:cstheme="majorBidi"/>
                <w:sz w:val="24"/>
                <w:lang w:val="en-GB"/>
              </w:rPr>
              <w:t>Third Party</w:t>
            </w:r>
          </w:p>
        </w:tc>
        <w:tc>
          <w:tcPr>
            <w:tcW w:w="3645" w:type="pct"/>
            <w:shd w:val="clear" w:color="auto" w:fill="FFFFFF" w:themeFill="background1"/>
            <w:vAlign w:val="center"/>
          </w:tcPr>
          <w:p w14:paraId="3591723B" w14:textId="6F38B415"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lang w:val="en-GB"/>
              </w:rPr>
            </w:pPr>
            <w:r w:rsidRPr="005A2FE4">
              <w:rPr>
                <w:rFonts w:asciiTheme="majorBidi" w:hAnsiTheme="majorBidi" w:cstheme="majorBidi"/>
                <w:sz w:val="24"/>
                <w:lang w:val="en-GB"/>
              </w:rPr>
              <w:t>Any Party other than the Parties to this Access and Interconnection Agreement.</w:t>
            </w:r>
          </w:p>
        </w:tc>
      </w:tr>
      <w:tr w:rsidR="002F78B8" w:rsidRPr="005A2FE4" w14:paraId="3AD72615"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7BDA62D5" w14:textId="77777777"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TRA</w:t>
            </w:r>
          </w:p>
        </w:tc>
        <w:tc>
          <w:tcPr>
            <w:tcW w:w="3645" w:type="pct"/>
            <w:shd w:val="clear" w:color="auto" w:fill="FFFFFF" w:themeFill="background1"/>
            <w:vAlign w:val="center"/>
          </w:tcPr>
          <w:p w14:paraId="040E7CD2" w14:textId="7CCF158D" w:rsidR="002F78B8" w:rsidRPr="005A2FE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TRA means the Telecommunications Regulatory Authority of the Sultanate of Oman established pursuant to Royal Decree 30/2002, as circulated (the Telecommunications Regulatory Law) or its successor organisations in the administration of telecommunications regulation in the Sultanate of Oman.</w:t>
            </w:r>
          </w:p>
        </w:tc>
      </w:tr>
      <w:tr w:rsidR="002F78B8" w:rsidRPr="005A2FE4" w14:paraId="794EB12D"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6D57DA91" w14:textId="7A103136" w:rsidR="002F78B8" w:rsidRPr="004E5934" w:rsidRDefault="002F78B8" w:rsidP="002F78B8">
            <w:pPr>
              <w:spacing w:before="100" w:after="100" w:line="300" w:lineRule="exact"/>
              <w:rPr>
                <w:rFonts w:asciiTheme="majorBidi" w:hAnsiTheme="majorBidi" w:cstheme="majorBidi"/>
                <w:b w:val="0"/>
                <w:bCs w:val="0"/>
                <w:sz w:val="24"/>
                <w:lang w:val="en-GB"/>
              </w:rPr>
            </w:pPr>
            <w:r w:rsidRPr="004E5934">
              <w:rPr>
                <w:rFonts w:asciiTheme="majorBidi" w:hAnsiTheme="majorBidi" w:cstheme="majorBidi"/>
                <w:sz w:val="24"/>
                <w:lang w:val="en-GB"/>
              </w:rPr>
              <w:t>Trouble Ticket</w:t>
            </w:r>
          </w:p>
        </w:tc>
        <w:tc>
          <w:tcPr>
            <w:tcW w:w="3645" w:type="pct"/>
            <w:shd w:val="clear" w:color="auto" w:fill="FFFFFF" w:themeFill="background1"/>
            <w:vAlign w:val="center"/>
          </w:tcPr>
          <w:p w14:paraId="5E68E60F" w14:textId="72E1121A" w:rsidR="002F78B8" w:rsidRPr="004E5934"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4E5934">
              <w:rPr>
                <w:rFonts w:asciiTheme="majorBidi" w:eastAsiaTheme="majorEastAsia" w:hAnsiTheme="majorBidi" w:cstheme="majorBidi"/>
                <w:sz w:val="24"/>
                <w:lang w:val="en-GB"/>
              </w:rPr>
              <w:t>A support ticket raised by Requesting Licensee to report faults/incidents relating to Oman Broadband Services</w:t>
            </w:r>
            <w:r>
              <w:rPr>
                <w:rFonts w:asciiTheme="majorBidi" w:eastAsiaTheme="majorEastAsia" w:hAnsiTheme="majorBidi" w:cstheme="majorBidi"/>
                <w:sz w:val="24"/>
                <w:lang w:val="en-GB"/>
              </w:rPr>
              <w:t>.</w:t>
            </w:r>
          </w:p>
        </w:tc>
      </w:tr>
      <w:tr w:rsidR="002F78B8" w:rsidRPr="004C3AA1" w14:paraId="24F5311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8CDE004" w14:textId="486865FF" w:rsidR="002F78B8" w:rsidRPr="005A2FE4" w:rsidRDefault="002F78B8" w:rsidP="002F78B8">
            <w:pPr>
              <w:spacing w:before="100" w:after="100" w:line="300" w:lineRule="exact"/>
              <w:rPr>
                <w:rFonts w:asciiTheme="majorBidi" w:eastAsiaTheme="majorEastAsia" w:hAnsiTheme="majorBidi" w:cstheme="majorBidi"/>
                <w:b w:val="0"/>
                <w:bCs w:val="0"/>
                <w:sz w:val="24"/>
                <w:lang w:val="en-GB"/>
              </w:rPr>
            </w:pPr>
            <w:r w:rsidRPr="005A2FE4">
              <w:rPr>
                <w:rFonts w:asciiTheme="majorBidi" w:hAnsiTheme="majorBidi" w:cstheme="majorBidi"/>
                <w:sz w:val="24"/>
                <w:lang w:val="en-GB"/>
              </w:rPr>
              <w:t>Wholesale Regulated Services</w:t>
            </w:r>
          </w:p>
        </w:tc>
        <w:tc>
          <w:tcPr>
            <w:tcW w:w="3645" w:type="pct"/>
            <w:shd w:val="clear" w:color="auto" w:fill="FFFFFF" w:themeFill="background1"/>
            <w:vAlign w:val="center"/>
          </w:tcPr>
          <w:p w14:paraId="4D17CBE0" w14:textId="01E7CE9A" w:rsidR="002F78B8" w:rsidRPr="004C3AA1" w:rsidRDefault="002F78B8" w:rsidP="002F78B8">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5A2FE4">
              <w:rPr>
                <w:rFonts w:asciiTheme="majorBidi" w:eastAsiaTheme="majorEastAsia" w:hAnsiTheme="majorBidi" w:cstheme="majorBidi"/>
                <w:sz w:val="24"/>
                <w:lang w:val="en-GB"/>
              </w:rPr>
              <w:t>Regulated Services provided by Oman Broadband as described in the Annexes of this Agreement to Requesting Licensees.</w:t>
            </w:r>
          </w:p>
        </w:tc>
      </w:tr>
      <w:tr w:rsidR="00494B97" w:rsidRPr="004C3AA1" w14:paraId="4F8ED637"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4CE234D6" w14:textId="43710386" w:rsidR="00494B97" w:rsidRPr="005A2FE4" w:rsidRDefault="00494B97" w:rsidP="00494B97">
            <w:pPr>
              <w:spacing w:before="100" w:after="100" w:line="300" w:lineRule="exact"/>
              <w:rPr>
                <w:rFonts w:asciiTheme="majorBidi" w:hAnsiTheme="majorBidi" w:cstheme="majorBidi"/>
                <w:sz w:val="24"/>
                <w:lang w:val="en-GB"/>
              </w:rPr>
            </w:pPr>
            <w:r>
              <w:rPr>
                <w:rFonts w:asciiTheme="majorBidi" w:hAnsiTheme="majorBidi" w:cstheme="majorBidi"/>
                <w:sz w:val="24"/>
                <w:lang w:val="en-GB"/>
              </w:rPr>
              <w:t>Zero Chamber</w:t>
            </w:r>
          </w:p>
        </w:tc>
        <w:tc>
          <w:tcPr>
            <w:tcW w:w="3645" w:type="pct"/>
            <w:shd w:val="clear" w:color="auto" w:fill="FFFFFF" w:themeFill="background1"/>
            <w:vAlign w:val="center"/>
          </w:tcPr>
          <w:p w14:paraId="1D11D115" w14:textId="4448A16D" w:rsidR="00494B97" w:rsidRPr="005A2FE4" w:rsidRDefault="008B5125" w:rsidP="00494B97">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Pr>
                <w:rFonts w:asciiTheme="majorBidi" w:eastAsiaTheme="majorEastAsia" w:hAnsiTheme="majorBidi" w:cstheme="majorBidi"/>
                <w:sz w:val="24"/>
                <w:lang w:val="en-GB"/>
              </w:rPr>
              <w:t xml:space="preserve">A </w:t>
            </w:r>
            <w:r w:rsidR="003A5EA4">
              <w:rPr>
                <w:rFonts w:asciiTheme="majorBidi" w:eastAsiaTheme="majorEastAsia" w:hAnsiTheme="majorBidi" w:cstheme="majorBidi"/>
                <w:sz w:val="24"/>
                <w:lang w:val="en-GB"/>
              </w:rPr>
              <w:t>C</w:t>
            </w:r>
            <w:r w:rsidR="00263779">
              <w:rPr>
                <w:rFonts w:asciiTheme="majorBidi" w:eastAsiaTheme="majorEastAsia" w:hAnsiTheme="majorBidi" w:cstheme="majorBidi"/>
                <w:sz w:val="24"/>
                <w:lang w:val="en-GB"/>
              </w:rPr>
              <w:t>hamber which is right outside a</w:t>
            </w:r>
            <w:r w:rsidR="008008B9">
              <w:rPr>
                <w:rFonts w:asciiTheme="majorBidi" w:eastAsiaTheme="majorEastAsia" w:hAnsiTheme="majorBidi" w:cstheme="majorBidi"/>
                <w:sz w:val="24"/>
                <w:lang w:val="en-GB"/>
              </w:rPr>
              <w:t>n</w:t>
            </w:r>
            <w:r w:rsidR="00263779">
              <w:rPr>
                <w:rFonts w:asciiTheme="majorBidi" w:eastAsiaTheme="majorEastAsia" w:hAnsiTheme="majorBidi" w:cstheme="majorBidi"/>
                <w:sz w:val="24"/>
                <w:lang w:val="en-GB"/>
              </w:rPr>
              <w:t xml:space="preserve"> Oman Broadband Data Centre.</w:t>
            </w:r>
          </w:p>
        </w:tc>
      </w:tr>
      <w:tr w:rsidR="005E2A64" w:rsidRPr="003F7DE9" w14:paraId="5FED201C" w14:textId="77777777" w:rsidTr="00BD47DF">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FFFFFF" w:themeFill="background1"/>
            <w:vAlign w:val="center"/>
          </w:tcPr>
          <w:p w14:paraId="3328A62D" w14:textId="64CBF0B4" w:rsidR="005E2A64" w:rsidRDefault="005E2A64" w:rsidP="00494B97">
            <w:pPr>
              <w:spacing w:before="100" w:after="100" w:line="300" w:lineRule="exact"/>
              <w:rPr>
                <w:rFonts w:asciiTheme="majorBidi" w:hAnsiTheme="majorBidi" w:cstheme="majorBidi"/>
                <w:sz w:val="24"/>
                <w:lang w:val="en-GB"/>
              </w:rPr>
            </w:pPr>
            <w:r>
              <w:rPr>
                <w:rFonts w:asciiTheme="majorBidi" w:hAnsiTheme="majorBidi" w:cstheme="majorBidi"/>
                <w:sz w:val="24"/>
                <w:lang w:val="en-GB"/>
              </w:rPr>
              <w:t xml:space="preserve">Average </w:t>
            </w:r>
            <w:r w:rsidR="00260D50">
              <w:rPr>
                <w:rFonts w:asciiTheme="majorBidi" w:hAnsiTheme="majorBidi" w:cstheme="majorBidi"/>
                <w:sz w:val="24"/>
                <w:lang w:val="en-GB"/>
              </w:rPr>
              <w:t>Return Air Temperature</w:t>
            </w:r>
          </w:p>
        </w:tc>
        <w:tc>
          <w:tcPr>
            <w:tcW w:w="3645" w:type="pct"/>
            <w:shd w:val="clear" w:color="auto" w:fill="FFFFFF" w:themeFill="background1"/>
            <w:vAlign w:val="center"/>
          </w:tcPr>
          <w:p w14:paraId="397BDD7F" w14:textId="09A9F8C4" w:rsidR="005E2A64" w:rsidRPr="00475DB0" w:rsidRDefault="003F7DE9" w:rsidP="00BD47DF">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lang w:val="en-GB"/>
              </w:rPr>
            </w:pPr>
            <w:r w:rsidRPr="00BD47DF">
              <w:rPr>
                <w:rFonts w:asciiTheme="majorBidi" w:eastAsiaTheme="majorEastAsia" w:hAnsiTheme="majorBidi" w:cstheme="majorBidi"/>
                <w:sz w:val="24"/>
                <w:lang w:val="en-GB"/>
              </w:rPr>
              <w:t>The mean temperature of the air that is drawn back into the cooling system after passing through the active recirculation units. This measurement is typically calculated by summing the individual return air temperatures from all active recirculation units and then dividing the total by the number of units. It provides a comprehensive overview of the thermal conditions within the Data Centre, aiding in the assessment and management of cooling efficiency.</w:t>
            </w:r>
            <w:r w:rsidRPr="00475DB0">
              <w:rPr>
                <w:rFonts w:asciiTheme="majorBidi" w:hAnsiTheme="majorBidi" w:cstheme="majorBidi"/>
                <w:b/>
                <w:bCs/>
                <w:lang w:val="en-GB"/>
              </w:rPr>
              <w:t xml:space="preserve"> </w:t>
            </w:r>
          </w:p>
        </w:tc>
      </w:tr>
      <w:bookmarkEnd w:id="13"/>
      <w:bookmarkEnd w:id="14"/>
      <w:tr w:rsidR="00BD47DF" w:rsidRPr="003F7DE9" w14:paraId="6DDC0A33" w14:textId="77777777" w:rsidTr="00912273">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auto"/>
          </w:tcPr>
          <w:p w14:paraId="1D0E28C8" w14:textId="58AE8F4B" w:rsidR="00BD47DF" w:rsidRDefault="00BD47DF" w:rsidP="00494B97">
            <w:pPr>
              <w:spacing w:before="100" w:after="100" w:line="300" w:lineRule="exact"/>
              <w:rPr>
                <w:rFonts w:asciiTheme="majorBidi" w:hAnsiTheme="majorBidi" w:cstheme="majorBidi"/>
                <w:sz w:val="24"/>
                <w:lang w:val="en-GB"/>
              </w:rPr>
            </w:pPr>
            <w:r>
              <w:rPr>
                <w:rFonts w:asciiTheme="majorBidi" w:hAnsiTheme="majorBidi" w:cstheme="majorBidi"/>
                <w:sz w:val="24"/>
                <w:lang w:val="en-GB"/>
              </w:rPr>
              <w:t>Service Credit Claim</w:t>
            </w:r>
          </w:p>
        </w:tc>
        <w:tc>
          <w:tcPr>
            <w:tcW w:w="3645" w:type="pct"/>
            <w:shd w:val="clear" w:color="auto" w:fill="auto"/>
          </w:tcPr>
          <w:p w14:paraId="56E19616" w14:textId="77777777" w:rsidR="00BD47DF" w:rsidRDefault="00BD47DF" w:rsidP="00C536E0">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C536E0">
              <w:rPr>
                <w:rFonts w:asciiTheme="majorBidi" w:eastAsiaTheme="majorEastAsia" w:hAnsiTheme="majorBidi" w:cstheme="majorBidi"/>
                <w:sz w:val="24"/>
                <w:lang w:val="en-GB"/>
              </w:rPr>
              <w:t>A claim by the Requesting Party in writing, within the timelines stipulated in this agreement, for application of a Service Credit due to non-compliance of Oman Broadband with a particular Service Level or KPI as set out in the RAIO.</w:t>
            </w:r>
          </w:p>
          <w:p w14:paraId="433F48E3" w14:textId="3BBC14E0" w:rsidR="00AE3BDA" w:rsidRPr="00C536E0" w:rsidRDefault="00AE3BDA" w:rsidP="00C536E0">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p>
        </w:tc>
      </w:tr>
      <w:tr w:rsidR="00BD47DF" w:rsidRPr="00E1444D" w14:paraId="6762CA00" w14:textId="77777777" w:rsidTr="00912273">
        <w:trPr>
          <w:trHeight w:val="20"/>
        </w:trPr>
        <w:tc>
          <w:tcPr>
            <w:cnfStyle w:val="001000000000" w:firstRow="0" w:lastRow="0" w:firstColumn="1" w:lastColumn="0" w:oddVBand="0" w:evenVBand="0" w:oddHBand="0" w:evenHBand="0" w:firstRowFirstColumn="0" w:firstRowLastColumn="0" w:lastRowFirstColumn="0" w:lastRowLastColumn="0"/>
            <w:tcW w:w="1355" w:type="pct"/>
            <w:shd w:val="clear" w:color="auto" w:fill="auto"/>
          </w:tcPr>
          <w:p w14:paraId="0B615180" w14:textId="0BF04668" w:rsidR="00BD47DF" w:rsidRDefault="00BD47DF" w:rsidP="00912273">
            <w:pPr>
              <w:spacing w:before="100" w:after="100" w:line="300" w:lineRule="exact"/>
              <w:rPr>
                <w:rFonts w:asciiTheme="majorBidi" w:hAnsiTheme="majorBidi" w:cstheme="majorBidi"/>
                <w:sz w:val="24"/>
                <w:lang w:val="en-GB"/>
              </w:rPr>
            </w:pPr>
            <w:r w:rsidRPr="00BD47DF">
              <w:rPr>
                <w:rFonts w:asciiTheme="majorBidi" w:hAnsiTheme="majorBidi" w:cstheme="majorBidi"/>
                <w:sz w:val="24"/>
                <w:lang w:val="en-GB"/>
              </w:rPr>
              <w:lastRenderedPageBreak/>
              <w:t>Service Credit</w:t>
            </w:r>
          </w:p>
        </w:tc>
        <w:tc>
          <w:tcPr>
            <w:tcW w:w="3645" w:type="pct"/>
            <w:shd w:val="clear" w:color="auto" w:fill="auto"/>
          </w:tcPr>
          <w:p w14:paraId="2F80484F" w14:textId="21C71F47" w:rsidR="00BD47DF" w:rsidRPr="00C536E0" w:rsidRDefault="00BD47DF" w:rsidP="00C536E0">
            <w:pPr>
              <w:spacing w:before="100" w:after="100" w:line="300" w:lineRule="exact"/>
              <w:jc w:val="lowKashida"/>
              <w:cnfStyle w:val="000000000000" w:firstRow="0" w:lastRow="0" w:firstColumn="0" w:lastColumn="0" w:oddVBand="0" w:evenVBand="0" w:oddHBand="0" w:evenHBand="0" w:firstRowFirstColumn="0" w:firstRowLastColumn="0" w:lastRowFirstColumn="0" w:lastRowLastColumn="0"/>
              <w:rPr>
                <w:rFonts w:asciiTheme="majorBidi" w:eastAsiaTheme="majorEastAsia" w:hAnsiTheme="majorBidi" w:cstheme="majorBidi"/>
                <w:sz w:val="24"/>
                <w:lang w:val="en-GB"/>
              </w:rPr>
            </w:pPr>
            <w:r w:rsidRPr="00C536E0">
              <w:rPr>
                <w:rFonts w:asciiTheme="majorBidi" w:eastAsiaTheme="majorEastAsia" w:hAnsiTheme="majorBidi" w:cstheme="majorBidi"/>
                <w:sz w:val="24"/>
                <w:lang w:val="en-GB"/>
              </w:rPr>
              <w:t>An amount payable by Oman Broadband to the Requesting Party for a failure to meet a Service Level or KPI</w:t>
            </w:r>
            <w:r w:rsidR="00F837D2">
              <w:rPr>
                <w:rFonts w:asciiTheme="majorBidi" w:eastAsiaTheme="majorEastAsia" w:hAnsiTheme="majorBidi" w:cstheme="majorBidi"/>
                <w:sz w:val="24"/>
                <w:lang w:val="en-GB"/>
              </w:rPr>
              <w:t>.</w:t>
            </w:r>
          </w:p>
        </w:tc>
      </w:tr>
    </w:tbl>
    <w:p w14:paraId="51AD6146" w14:textId="77777777" w:rsidR="00DE3F9C" w:rsidRPr="00475DB0" w:rsidRDefault="00DE3F9C" w:rsidP="00912273">
      <w:pPr>
        <w:bidi/>
        <w:rPr>
          <w:lang w:val="en-GB"/>
        </w:rPr>
      </w:pPr>
    </w:p>
    <w:sectPr w:rsidR="00DE3F9C" w:rsidRPr="00475DB0" w:rsidSect="00706200">
      <w:footerReference w:type="default" r:id="rId14"/>
      <w:headerReference w:type="first" r:id="rId15"/>
      <w:type w:val="continuous"/>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AF45" w14:textId="77777777" w:rsidR="009663D7" w:rsidRDefault="009663D7">
      <w:r>
        <w:separator/>
      </w:r>
    </w:p>
  </w:endnote>
  <w:endnote w:type="continuationSeparator" w:id="0">
    <w:p w14:paraId="5A94AB54" w14:textId="77777777" w:rsidR="009663D7" w:rsidRDefault="009663D7">
      <w:r>
        <w:continuationSeparator/>
      </w:r>
    </w:p>
  </w:endnote>
  <w:endnote w:type="continuationNotice" w:id="1">
    <w:p w14:paraId="3363E007" w14:textId="77777777" w:rsidR="009663D7" w:rsidRDefault="00966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8FB" w14:textId="77777777" w:rsidR="00C02EF8" w:rsidRPr="000637DD" w:rsidRDefault="00C02EF8" w:rsidP="00FB4D7E">
    <w:pPr>
      <w:pStyle w:val="Footer"/>
      <w:jc w:val="right"/>
      <w:rPr>
        <w:rFonts w:asciiTheme="minorHAnsi" w:eastAsiaTheme="majorEastAsia"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1DB3" w14:textId="1650FFE2" w:rsidR="002D5598" w:rsidRPr="00706200" w:rsidRDefault="009663D7" w:rsidP="00BA7678">
    <w:pPr>
      <w:pStyle w:val="Footer"/>
      <w:jc w:val="right"/>
      <w:rPr>
        <w:rFonts w:asciiTheme="minorHAnsi" w:eastAsiaTheme="majorEastAsia" w:hAnsiTheme="minorHAnsi" w:cstheme="minorHAnsi"/>
        <w:sz w:val="22"/>
        <w:szCs w:val="22"/>
      </w:rPr>
    </w:pPr>
    <w:sdt>
      <w:sdtPr>
        <w:rPr>
          <w:rFonts w:asciiTheme="minorHAnsi" w:hAnsiTheme="minorHAnsi" w:cstheme="minorHAnsi"/>
          <w:sz w:val="22"/>
          <w:szCs w:val="22"/>
        </w:rPr>
        <w:id w:val="1226412029"/>
        <w:docPartObj>
          <w:docPartGallery w:val="Page Numbers (Bottom of Page)"/>
          <w:docPartUnique/>
        </w:docPartObj>
      </w:sdtPr>
      <w:sdtEndPr/>
      <w:sdtContent>
        <w:r w:rsidR="00BA7678" w:rsidRPr="00706200">
          <w:rPr>
            <w:rFonts w:asciiTheme="minorHAnsi" w:hAnsiTheme="minorHAnsi" w:cstheme="minorHAnsi"/>
            <w:sz w:val="22"/>
            <w:szCs w:val="22"/>
          </w:rPr>
          <w:t xml:space="preserve">Page | </w:t>
        </w:r>
        <w:r w:rsidR="00BA7678" w:rsidRPr="00706200">
          <w:rPr>
            <w:rFonts w:asciiTheme="minorHAnsi" w:eastAsiaTheme="majorEastAsia" w:hAnsiTheme="minorHAnsi" w:cstheme="minorHAnsi"/>
            <w:sz w:val="22"/>
            <w:szCs w:val="22"/>
          </w:rPr>
          <w:fldChar w:fldCharType="begin"/>
        </w:r>
        <w:r w:rsidR="00BA7678" w:rsidRPr="00706200">
          <w:rPr>
            <w:rFonts w:asciiTheme="minorHAnsi" w:eastAsiaTheme="majorEastAsia" w:hAnsiTheme="minorHAnsi" w:cstheme="minorHAnsi"/>
            <w:sz w:val="22"/>
            <w:szCs w:val="22"/>
          </w:rPr>
          <w:instrText xml:space="preserve"> PAGE   \* MERGEFORMAT </w:instrText>
        </w:r>
        <w:r w:rsidR="00BA7678" w:rsidRPr="00706200">
          <w:rPr>
            <w:rFonts w:asciiTheme="minorHAnsi" w:eastAsiaTheme="majorEastAsia" w:hAnsiTheme="minorHAnsi" w:cstheme="minorHAnsi"/>
            <w:sz w:val="22"/>
            <w:szCs w:val="22"/>
          </w:rPr>
          <w:fldChar w:fldCharType="separate"/>
        </w:r>
        <w:r w:rsidR="00BA7678" w:rsidRPr="00706200">
          <w:rPr>
            <w:rFonts w:asciiTheme="minorHAnsi" w:eastAsiaTheme="majorEastAsia" w:hAnsiTheme="minorHAnsi" w:cstheme="minorHAnsi"/>
            <w:sz w:val="22"/>
            <w:szCs w:val="22"/>
          </w:rPr>
          <w:t>1</w:t>
        </w:r>
        <w:r w:rsidR="00BA7678" w:rsidRPr="00706200">
          <w:rPr>
            <w:rFonts w:asciiTheme="minorHAnsi" w:eastAsiaTheme="majorEastAsia" w:hAnsiTheme="minorHAnsi" w:cstheme="minorHAnsi"/>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59526" w14:textId="77777777" w:rsidR="009663D7" w:rsidRDefault="009663D7">
      <w:r>
        <w:separator/>
      </w:r>
    </w:p>
  </w:footnote>
  <w:footnote w:type="continuationSeparator" w:id="0">
    <w:p w14:paraId="40B8AC83" w14:textId="77777777" w:rsidR="009663D7" w:rsidRDefault="009663D7">
      <w:r>
        <w:continuationSeparator/>
      </w:r>
    </w:p>
  </w:footnote>
  <w:footnote w:type="continuationNotice" w:id="1">
    <w:p w14:paraId="438EBAF4" w14:textId="77777777" w:rsidR="009663D7" w:rsidRDefault="00966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0C6F" w14:textId="77777777" w:rsidR="00AC2D33" w:rsidRDefault="00AC2D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7BE5" w14:textId="77777777" w:rsidR="00EE4D04" w:rsidRDefault="00EE4D04">
    <w:pPr>
      <w:pStyle w:val="Header"/>
      <w:ind w:right="900"/>
      <w:jc w:val="right"/>
    </w:pPr>
  </w:p>
  <w:p w14:paraId="46EFBCCF" w14:textId="77777777" w:rsidR="00EE4D04" w:rsidRDefault="00EE4D04">
    <w:pPr>
      <w:pStyle w:val="Header"/>
      <w:ind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BB4"/>
    <w:multiLevelType w:val="multilevel"/>
    <w:tmpl w:val="3500D39A"/>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ind w:left="360" w:hanging="360"/>
      </w:pPr>
      <w:rPr>
        <w:rFonts w:hint="default"/>
        <w:b/>
        <w:bCs w:val="0"/>
        <w:i w:val="0"/>
        <w:iCs w:val="0"/>
        <w:caps w:val="0"/>
        <w:smallCaps w:val="0"/>
        <w:strike w:val="0"/>
        <w:dstrike w:val="0"/>
        <w:color w:val="auto"/>
        <w:spacing w:val="0"/>
        <w:w w:val="100"/>
        <w:kern w:val="0"/>
        <w:position w:val="0"/>
        <w:sz w:val="23"/>
        <w:szCs w:val="23"/>
        <w:u w:val="none"/>
        <w:effect w:val="none"/>
        <w:bdr w:val="none" w:sz="0" w:space="0" w:color="auto"/>
        <w:shd w:val="clear" w:color="auto" w:fill="auto"/>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lowerRoman"/>
      <w:lvlText w:val="(%4)"/>
      <w:lvlJc w:val="left"/>
      <w:pPr>
        <w:tabs>
          <w:tab w:val="num" w:pos="2016"/>
        </w:tabs>
        <w:ind w:left="2016" w:hanging="1008"/>
      </w:pPr>
      <w:rPr>
        <w:rFonts w:ascii="Times New Roman" w:hAnsi="Times New Roman" w:hint="default"/>
        <w:b w:val="0"/>
      </w:rPr>
    </w:lvl>
    <w:lvl w:ilvl="4">
      <w:start w:val="1"/>
      <w:numFmt w:val="lowerRoman"/>
      <w:lvlText w:val="(%5)"/>
      <w:lvlJc w:val="left"/>
      <w:pPr>
        <w:ind w:left="1052" w:hanging="360"/>
      </w:pPr>
      <w:rPr>
        <w:rFonts w:hint="default"/>
      </w:r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8C34EA7"/>
    <w:multiLevelType w:val="hybridMultilevel"/>
    <w:tmpl w:val="775C8E8E"/>
    <w:lvl w:ilvl="0" w:tplc="4D5C293A">
      <w:start w:val="1"/>
      <w:numFmt w:val="lowerLetter"/>
      <w:lvlText w:val="%1)"/>
      <w:lvlJc w:val="left"/>
      <w:pPr>
        <w:ind w:left="1800" w:hanging="360"/>
      </w:pPr>
      <w:rPr>
        <w:rFonts w:asciiTheme="majorBidi" w:hAnsiTheme="majorBidi" w:cstheme="majorBidi"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A1D19B1"/>
    <w:multiLevelType w:val="multilevel"/>
    <w:tmpl w:val="AC7CBCAA"/>
    <w:lvl w:ilvl="0">
      <w:start w:val="1"/>
      <w:numFmt w:val="lowerLetter"/>
      <w:lvlText w:val="(%1)"/>
      <w:lvlJc w:val="left"/>
      <w:pPr>
        <w:tabs>
          <w:tab w:val="num" w:pos="720"/>
        </w:tabs>
        <w:ind w:left="720" w:hanging="360"/>
      </w:pPr>
      <w:rPr>
        <w:rFonts w:ascii="Arial" w:hAnsi="Arial" w:hint="default"/>
      </w:rPr>
    </w:lvl>
    <w:lvl w:ilvl="1">
      <w:start w:val="1"/>
      <w:numFmt w:val="bullet"/>
      <w:pStyle w:val="Bullet1"/>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E0D2F55"/>
    <w:multiLevelType w:val="hybridMultilevel"/>
    <w:tmpl w:val="36B674AA"/>
    <w:lvl w:ilvl="0" w:tplc="FFFFFFFF">
      <w:start w:val="1"/>
      <w:numFmt w:val="lowerLetter"/>
      <w:lvlText w:val="%1)"/>
      <w:lvlJc w:val="left"/>
      <w:pPr>
        <w:ind w:left="1052" w:hanging="360"/>
      </w:pPr>
    </w:lvl>
    <w:lvl w:ilvl="1" w:tplc="FFFFFFFF">
      <w:start w:val="1"/>
      <w:numFmt w:val="lowerLetter"/>
      <w:lvlText w:val="%2."/>
      <w:lvlJc w:val="left"/>
      <w:pPr>
        <w:ind w:left="1772" w:hanging="360"/>
      </w:pPr>
    </w:lvl>
    <w:lvl w:ilvl="2" w:tplc="FFFFFFFF">
      <w:start w:val="1"/>
      <w:numFmt w:val="lowerRoman"/>
      <w:lvlText w:val="%3."/>
      <w:lvlJc w:val="right"/>
      <w:pPr>
        <w:ind w:left="2492" w:hanging="180"/>
      </w:pPr>
    </w:lvl>
    <w:lvl w:ilvl="3" w:tplc="FFFFFFFF">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4" w15:restartNumberingAfterBreak="0">
    <w:nsid w:val="0E864BD9"/>
    <w:multiLevelType w:val="multilevel"/>
    <w:tmpl w:val="26C24D9A"/>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ind w:left="360" w:hanging="360"/>
      </w:pPr>
      <w:rPr>
        <w:rFonts w:hint="default"/>
        <w:b/>
        <w:bCs w:val="0"/>
        <w:i w:val="0"/>
        <w:iCs w:val="0"/>
        <w:caps w:val="0"/>
        <w:smallCaps w:val="0"/>
        <w:strike w:val="0"/>
        <w:dstrike w:val="0"/>
        <w:color w:val="auto"/>
        <w:spacing w:val="0"/>
        <w:w w:val="100"/>
        <w:kern w:val="0"/>
        <w:position w:val="0"/>
        <w:sz w:val="23"/>
        <w:szCs w:val="23"/>
        <w:u w:val="none"/>
        <w:effect w:val="none"/>
        <w:bdr w:val="none" w:sz="0" w:space="0" w:color="auto"/>
        <w:shd w:val="clear" w:color="auto" w:fill="auto"/>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lowerRoman"/>
      <w:lvlText w:val="(%4)"/>
      <w:lvlJc w:val="left"/>
      <w:pPr>
        <w:tabs>
          <w:tab w:val="num" w:pos="2016"/>
        </w:tabs>
        <w:ind w:left="2016" w:hanging="1008"/>
      </w:pPr>
      <w:rPr>
        <w:rFonts w:ascii="Times New Roman" w:hAnsi="Times New Roman" w:hint="default"/>
        <w:b w:val="0"/>
      </w:rPr>
    </w:lvl>
    <w:lvl w:ilvl="4">
      <w:start w:val="1"/>
      <w:numFmt w:val="lowerLetter"/>
      <w:lvlText w:val="%5)"/>
      <w:lvlJc w:val="left"/>
      <w:pPr>
        <w:ind w:left="720" w:hanging="360"/>
      </w:p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F4D3353"/>
    <w:multiLevelType w:val="multilevel"/>
    <w:tmpl w:val="642455D4"/>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ind w:left="360" w:hanging="360"/>
      </w:pPr>
      <w:rPr>
        <w:rFonts w:hint="default"/>
        <w:b/>
        <w:bCs w:val="0"/>
        <w:i w:val="0"/>
        <w:iCs w:val="0"/>
        <w:caps w:val="0"/>
        <w:smallCaps w:val="0"/>
        <w:strike w:val="0"/>
        <w:dstrike w:val="0"/>
        <w:color w:val="auto"/>
        <w:spacing w:val="0"/>
        <w:w w:val="100"/>
        <w:kern w:val="0"/>
        <w:position w:val="0"/>
        <w:sz w:val="23"/>
        <w:szCs w:val="23"/>
        <w:u w:val="none"/>
        <w:effect w:val="none"/>
        <w:bdr w:val="none" w:sz="0" w:space="0" w:color="auto"/>
        <w:shd w:val="clear" w:color="auto" w:fill="auto"/>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lowerRoman"/>
      <w:lvlText w:val="(%4)"/>
      <w:lvlJc w:val="left"/>
      <w:pPr>
        <w:tabs>
          <w:tab w:val="num" w:pos="2016"/>
        </w:tabs>
        <w:ind w:left="2016" w:hanging="1008"/>
      </w:pPr>
      <w:rPr>
        <w:rFonts w:ascii="Times New Roman" w:hAnsi="Times New Roman" w:hint="default"/>
        <w:b w:val="0"/>
      </w:rPr>
    </w:lvl>
    <w:lvl w:ilvl="4">
      <w:start w:val="1"/>
      <w:numFmt w:val="lowerLetter"/>
      <w:lvlText w:val="%5)"/>
      <w:lvlJc w:val="left"/>
      <w:pPr>
        <w:ind w:left="720" w:hanging="360"/>
      </w:p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12950604"/>
    <w:multiLevelType w:val="hybridMultilevel"/>
    <w:tmpl w:val="74B4B68E"/>
    <w:lvl w:ilvl="0" w:tplc="1656363C">
      <w:start w:val="1"/>
      <w:numFmt w:val="lowerRoman"/>
      <w:lvlText w:val="(%1)"/>
      <w:lvlJc w:val="left"/>
      <w:pPr>
        <w:ind w:left="1052" w:hanging="360"/>
      </w:pPr>
      <w:rPr>
        <w:rFonts w:hint="default"/>
      </w:rPr>
    </w:lvl>
    <w:lvl w:ilvl="1" w:tplc="FFFFFFFF">
      <w:start w:val="1"/>
      <w:numFmt w:val="lowerLetter"/>
      <w:lvlText w:val="%2."/>
      <w:lvlJc w:val="left"/>
      <w:pPr>
        <w:ind w:left="1772" w:hanging="360"/>
      </w:pPr>
    </w:lvl>
    <w:lvl w:ilvl="2" w:tplc="FFFFFFFF">
      <w:start w:val="1"/>
      <w:numFmt w:val="lowerRoman"/>
      <w:lvlText w:val="%3."/>
      <w:lvlJc w:val="right"/>
      <w:pPr>
        <w:ind w:left="2492" w:hanging="180"/>
      </w:pPr>
    </w:lvl>
    <w:lvl w:ilvl="3" w:tplc="FFFFFFFF">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7" w15:restartNumberingAfterBreak="0">
    <w:nsid w:val="14B93452"/>
    <w:multiLevelType w:val="multilevel"/>
    <w:tmpl w:val="99A27BB2"/>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ind w:left="360" w:hanging="360"/>
      </w:pPr>
      <w:rPr>
        <w:rFonts w:hint="default"/>
        <w:b/>
        <w:bCs w:val="0"/>
        <w:i w:val="0"/>
        <w:iCs w:val="0"/>
        <w:caps w:val="0"/>
        <w:smallCaps w:val="0"/>
        <w:strike w:val="0"/>
        <w:dstrike w:val="0"/>
        <w:color w:val="auto"/>
        <w:spacing w:val="0"/>
        <w:w w:val="100"/>
        <w:kern w:val="0"/>
        <w:position w:val="0"/>
        <w:sz w:val="23"/>
        <w:szCs w:val="23"/>
        <w:u w:val="none"/>
        <w:effect w:val="none"/>
        <w:bdr w:val="none" w:sz="0" w:space="0" w:color="auto"/>
        <w:shd w:val="clear" w:color="auto" w:fill="auto"/>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lowerRoman"/>
      <w:lvlText w:val="(%4)"/>
      <w:lvlJc w:val="left"/>
      <w:pPr>
        <w:tabs>
          <w:tab w:val="num" w:pos="2016"/>
        </w:tabs>
        <w:ind w:left="2016" w:hanging="1008"/>
      </w:pPr>
      <w:rPr>
        <w:rFonts w:ascii="Times New Roman" w:hAnsi="Times New Roman" w:hint="default"/>
        <w:b w:val="0"/>
      </w:rPr>
    </w:lvl>
    <w:lvl w:ilvl="4">
      <w:start w:val="1"/>
      <w:numFmt w:val="lowerRoman"/>
      <w:lvlText w:val="(%5)"/>
      <w:lvlJc w:val="left"/>
      <w:pPr>
        <w:ind w:left="1052" w:hanging="360"/>
      </w:pPr>
      <w:rPr>
        <w:rFonts w:hint="default"/>
      </w:r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19FD399F"/>
    <w:multiLevelType w:val="hybridMultilevel"/>
    <w:tmpl w:val="906CE7D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1C895C02"/>
    <w:multiLevelType w:val="multilevel"/>
    <w:tmpl w:val="2DB4D5FC"/>
    <w:lvl w:ilvl="0">
      <w:start w:val="1"/>
      <w:numFmt w:val="decimal"/>
      <w:pStyle w:val="Level1"/>
      <w:lvlText w:val="%1."/>
      <w:lvlJc w:val="left"/>
      <w:pPr>
        <w:tabs>
          <w:tab w:val="num" w:pos="567"/>
        </w:tabs>
        <w:ind w:left="567" w:hanging="1008"/>
      </w:pPr>
      <w:rPr>
        <w:rFonts w:ascii="Times New Roman" w:hAnsi="Times New Roman" w:hint="default"/>
        <w:b w:val="0"/>
      </w:rPr>
    </w:lvl>
    <w:lvl w:ilvl="1">
      <w:start w:val="1"/>
      <w:numFmt w:val="decimal"/>
      <w:pStyle w:val="Level2"/>
      <w:lvlText w:val="%1.%2"/>
      <w:lvlJc w:val="left"/>
      <w:pPr>
        <w:tabs>
          <w:tab w:val="num" w:pos="567"/>
        </w:tabs>
        <w:ind w:left="567" w:hanging="1008"/>
      </w:pPr>
      <w:rPr>
        <w:rFonts w:ascii="Times New Roman" w:hAnsi="Times New Roman" w:hint="default"/>
        <w:b w:val="0"/>
      </w:rPr>
    </w:lvl>
    <w:lvl w:ilvl="2">
      <w:start w:val="1"/>
      <w:numFmt w:val="decimal"/>
      <w:pStyle w:val="Level3"/>
      <w:lvlText w:val="%1.%2.%3"/>
      <w:lvlJc w:val="left"/>
      <w:pPr>
        <w:tabs>
          <w:tab w:val="num" w:pos="567"/>
        </w:tabs>
        <w:ind w:left="567" w:hanging="1008"/>
      </w:pPr>
      <w:rPr>
        <w:rFonts w:ascii="Times New Roman" w:hAnsi="Times New Roman" w:hint="default"/>
        <w:b w:val="0"/>
      </w:rPr>
    </w:lvl>
    <w:lvl w:ilvl="3">
      <w:start w:val="1"/>
      <w:numFmt w:val="lowerRoman"/>
      <w:pStyle w:val="Level4"/>
      <w:lvlText w:val="(%4)"/>
      <w:lvlJc w:val="left"/>
      <w:pPr>
        <w:tabs>
          <w:tab w:val="num" w:pos="1575"/>
        </w:tabs>
        <w:ind w:left="1575" w:hanging="1008"/>
      </w:pPr>
      <w:rPr>
        <w:rFonts w:ascii="Times New Roman" w:hAnsi="Times New Roman" w:hint="default"/>
        <w:b w:val="0"/>
      </w:rPr>
    </w:lvl>
    <w:lvl w:ilvl="4">
      <w:start w:val="1"/>
      <w:numFmt w:val="lowerLetter"/>
      <w:pStyle w:val="Level5"/>
      <w:lvlText w:val="(%5)"/>
      <w:lvlJc w:val="left"/>
      <w:pPr>
        <w:tabs>
          <w:tab w:val="num" w:pos="1304"/>
        </w:tabs>
        <w:ind w:left="1304" w:hanging="737"/>
      </w:pPr>
      <w:rPr>
        <w:rFonts w:asciiTheme="minorBidi" w:hAnsiTheme="minorBidi" w:cstheme="minorBidi" w:hint="default"/>
        <w:b w:val="0"/>
      </w:rPr>
    </w:lvl>
    <w:lvl w:ilvl="5">
      <w:start w:val="1"/>
      <w:numFmt w:val="decimal"/>
      <w:pStyle w:val="Level6"/>
      <w:lvlText w:val="(%6)"/>
      <w:lvlJc w:val="left"/>
      <w:pPr>
        <w:tabs>
          <w:tab w:val="num" w:pos="1575"/>
        </w:tabs>
        <w:ind w:left="1575" w:hanging="1008"/>
      </w:pPr>
      <w:rPr>
        <w:rFonts w:ascii="Times New Roman" w:hAnsi="Times New Roman" w:hint="default"/>
        <w:b w:val="0"/>
      </w:rPr>
    </w:lvl>
    <w:lvl w:ilvl="6">
      <w:start w:val="1"/>
      <w:numFmt w:val="upperLetter"/>
      <w:pStyle w:val="Level7"/>
      <w:lvlText w:val="(%7)"/>
      <w:lvlJc w:val="left"/>
      <w:pPr>
        <w:tabs>
          <w:tab w:val="num" w:pos="1575"/>
        </w:tabs>
        <w:ind w:left="1575" w:hanging="1008"/>
      </w:pPr>
      <w:rPr>
        <w:rFonts w:ascii="Times New Roman" w:hAnsi="Times New Roman" w:hint="default"/>
        <w:b w:val="0"/>
      </w:rPr>
    </w:lvl>
    <w:lvl w:ilvl="7">
      <w:start w:val="1"/>
      <w:numFmt w:val="lowerRoman"/>
      <w:pStyle w:val="Level8"/>
      <w:lvlText w:val="(%8)"/>
      <w:lvlJc w:val="left"/>
      <w:pPr>
        <w:tabs>
          <w:tab w:val="num" w:pos="1575"/>
        </w:tabs>
        <w:ind w:left="1575" w:hanging="1008"/>
      </w:pPr>
      <w:rPr>
        <w:rFonts w:ascii="Times New Roman" w:hAnsi="Times New Roman" w:hint="default"/>
        <w:b w:val="0"/>
      </w:rPr>
    </w:lvl>
    <w:lvl w:ilvl="8">
      <w:start w:val="1"/>
      <w:numFmt w:val="lowerRoman"/>
      <w:pStyle w:val="Heading9"/>
      <w:lvlText w:val="%9."/>
      <w:lvlJc w:val="right"/>
      <w:pPr>
        <w:tabs>
          <w:tab w:val="num" w:pos="1143"/>
        </w:tabs>
        <w:ind w:left="1143" w:hanging="144"/>
      </w:pPr>
      <w:rPr>
        <w:rFonts w:hint="default"/>
      </w:rPr>
    </w:lvl>
  </w:abstractNum>
  <w:abstractNum w:abstractNumId="10" w15:restartNumberingAfterBreak="0">
    <w:nsid w:val="249B1216"/>
    <w:multiLevelType w:val="multilevel"/>
    <w:tmpl w:val="B51C9496"/>
    <w:lvl w:ilvl="0">
      <w:start w:val="1"/>
      <w:numFmt w:val="lowerRoman"/>
      <w:pStyle w:val="grfggrtfgrtrgtChar"/>
      <w:lvlText w:val="(%1)"/>
      <w:lvlJc w:val="left"/>
      <w:pPr>
        <w:tabs>
          <w:tab w:val="num" w:pos="1440"/>
        </w:tabs>
        <w:ind w:left="1440" w:hanging="360"/>
      </w:pPr>
      <w:rPr>
        <w:rFonts w:ascii="Arial" w:eastAsia="Times New Roman" w:hAnsi="Arial" w:cs="Arial"/>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11" w15:restartNumberingAfterBreak="0">
    <w:nsid w:val="2DFD0369"/>
    <w:multiLevelType w:val="multilevel"/>
    <w:tmpl w:val="DCA2AC22"/>
    <w:styleLink w:val="Mainoutlin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101"/>
        </w:tabs>
        <w:ind w:left="12101"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1680D93"/>
    <w:multiLevelType w:val="multilevel"/>
    <w:tmpl w:val="F6301654"/>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ind w:left="360" w:hanging="360"/>
      </w:pPr>
      <w:rPr>
        <w:rFonts w:hint="default"/>
        <w:b/>
        <w:bCs w:val="0"/>
        <w:i w:val="0"/>
        <w:iCs w:val="0"/>
        <w:caps w:val="0"/>
        <w:smallCaps w:val="0"/>
        <w:strike w:val="0"/>
        <w:dstrike w:val="0"/>
        <w:color w:val="auto"/>
        <w:spacing w:val="0"/>
        <w:w w:val="100"/>
        <w:kern w:val="0"/>
        <w:position w:val="0"/>
        <w:sz w:val="23"/>
        <w:szCs w:val="23"/>
        <w:u w:val="none"/>
        <w:effect w:val="none"/>
        <w:bdr w:val="none" w:sz="0" w:space="0" w:color="auto"/>
        <w:shd w:val="clear" w:color="auto" w:fill="auto"/>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lowerRoman"/>
      <w:lvlText w:val="(%4)"/>
      <w:lvlJc w:val="left"/>
      <w:pPr>
        <w:tabs>
          <w:tab w:val="num" w:pos="2016"/>
        </w:tabs>
        <w:ind w:left="2016" w:hanging="1008"/>
      </w:pPr>
      <w:rPr>
        <w:rFonts w:ascii="Times New Roman" w:hAnsi="Times New Roman" w:hint="default"/>
        <w:b w:val="0"/>
      </w:rPr>
    </w:lvl>
    <w:lvl w:ilvl="4">
      <w:start w:val="1"/>
      <w:numFmt w:val="lowerLetter"/>
      <w:lvlText w:val="%5)"/>
      <w:lvlJc w:val="left"/>
      <w:pPr>
        <w:ind w:left="1800" w:hanging="360"/>
      </w:p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45D07B7B"/>
    <w:multiLevelType w:val="hybridMultilevel"/>
    <w:tmpl w:val="3970E99E"/>
    <w:lvl w:ilvl="0" w:tplc="CEBC91A6">
      <w:start w:val="1"/>
      <w:numFmt w:val="bullet"/>
      <w:pStyle w:val="BulletedList"/>
      <w:lvlText w:val=""/>
      <w:lvlJc w:val="left"/>
      <w:pPr>
        <w:tabs>
          <w:tab w:val="num" w:pos="1494"/>
        </w:tabs>
        <w:ind w:left="0" w:firstLine="1134"/>
      </w:pPr>
      <w:rPr>
        <w:rFonts w:ascii="Wingdings" w:hAnsi="Wingdings" w:hint="default"/>
        <w:sz w:val="16"/>
      </w:rPr>
    </w:lvl>
    <w:lvl w:ilvl="1" w:tplc="FBE29F04">
      <w:start w:val="1"/>
      <w:numFmt w:val="bullet"/>
      <w:lvlText w:val="o"/>
      <w:lvlJc w:val="left"/>
      <w:pPr>
        <w:tabs>
          <w:tab w:val="num" w:pos="873"/>
        </w:tabs>
        <w:ind w:left="873" w:hanging="360"/>
      </w:pPr>
      <w:rPr>
        <w:rFonts w:ascii="Courier New" w:hAnsi="Courier New" w:hint="default"/>
      </w:rPr>
    </w:lvl>
    <w:lvl w:ilvl="2" w:tplc="E53243C4">
      <w:start w:val="1"/>
      <w:numFmt w:val="bullet"/>
      <w:lvlText w:val=""/>
      <w:lvlJc w:val="left"/>
      <w:pPr>
        <w:tabs>
          <w:tab w:val="num" w:pos="1593"/>
        </w:tabs>
        <w:ind w:left="1593" w:hanging="360"/>
      </w:pPr>
      <w:rPr>
        <w:rFonts w:ascii="Wingdings" w:hAnsi="Wingdings" w:hint="default"/>
      </w:rPr>
    </w:lvl>
    <w:lvl w:ilvl="3" w:tplc="0BA633A2">
      <w:start w:val="1"/>
      <w:numFmt w:val="bullet"/>
      <w:lvlText w:val=""/>
      <w:lvlJc w:val="left"/>
      <w:pPr>
        <w:tabs>
          <w:tab w:val="num" w:pos="2313"/>
        </w:tabs>
        <w:ind w:left="2313" w:hanging="360"/>
      </w:pPr>
      <w:rPr>
        <w:rFonts w:ascii="Symbol" w:hAnsi="Symbol" w:hint="default"/>
      </w:rPr>
    </w:lvl>
    <w:lvl w:ilvl="4" w:tplc="1656601A" w:tentative="1">
      <w:start w:val="1"/>
      <w:numFmt w:val="bullet"/>
      <w:lvlText w:val="o"/>
      <w:lvlJc w:val="left"/>
      <w:pPr>
        <w:tabs>
          <w:tab w:val="num" w:pos="3033"/>
        </w:tabs>
        <w:ind w:left="3033" w:hanging="360"/>
      </w:pPr>
      <w:rPr>
        <w:rFonts w:ascii="Courier New" w:hAnsi="Courier New" w:hint="default"/>
      </w:rPr>
    </w:lvl>
    <w:lvl w:ilvl="5" w:tplc="1EC4C81A" w:tentative="1">
      <w:start w:val="1"/>
      <w:numFmt w:val="bullet"/>
      <w:lvlText w:val=""/>
      <w:lvlJc w:val="left"/>
      <w:pPr>
        <w:tabs>
          <w:tab w:val="num" w:pos="3753"/>
        </w:tabs>
        <w:ind w:left="3753" w:hanging="360"/>
      </w:pPr>
      <w:rPr>
        <w:rFonts w:ascii="Wingdings" w:hAnsi="Wingdings" w:hint="default"/>
      </w:rPr>
    </w:lvl>
    <w:lvl w:ilvl="6" w:tplc="3E2A298A" w:tentative="1">
      <w:start w:val="1"/>
      <w:numFmt w:val="bullet"/>
      <w:lvlText w:val=""/>
      <w:lvlJc w:val="left"/>
      <w:pPr>
        <w:tabs>
          <w:tab w:val="num" w:pos="4473"/>
        </w:tabs>
        <w:ind w:left="4473" w:hanging="360"/>
      </w:pPr>
      <w:rPr>
        <w:rFonts w:ascii="Symbol" w:hAnsi="Symbol" w:hint="default"/>
      </w:rPr>
    </w:lvl>
    <w:lvl w:ilvl="7" w:tplc="F710B512" w:tentative="1">
      <w:start w:val="1"/>
      <w:numFmt w:val="bullet"/>
      <w:lvlText w:val="o"/>
      <w:lvlJc w:val="left"/>
      <w:pPr>
        <w:tabs>
          <w:tab w:val="num" w:pos="5193"/>
        </w:tabs>
        <w:ind w:left="5193" w:hanging="360"/>
      </w:pPr>
      <w:rPr>
        <w:rFonts w:ascii="Courier New" w:hAnsi="Courier New" w:hint="default"/>
      </w:rPr>
    </w:lvl>
    <w:lvl w:ilvl="8" w:tplc="E77C0E80"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50B74D10"/>
    <w:multiLevelType w:val="hybridMultilevel"/>
    <w:tmpl w:val="BE98702A"/>
    <w:lvl w:ilvl="0" w:tplc="FFFFFFFF">
      <w:start w:val="1"/>
      <w:numFmt w:val="lowerLetter"/>
      <w:lvlText w:val="%1)"/>
      <w:lvlJc w:val="left"/>
      <w:pPr>
        <w:ind w:left="1052" w:hanging="360"/>
      </w:pPr>
    </w:lvl>
    <w:lvl w:ilvl="1" w:tplc="FFFFFFFF">
      <w:start w:val="1"/>
      <w:numFmt w:val="lowerLetter"/>
      <w:lvlText w:val="%2."/>
      <w:lvlJc w:val="left"/>
      <w:pPr>
        <w:ind w:left="1772" w:hanging="360"/>
      </w:pPr>
    </w:lvl>
    <w:lvl w:ilvl="2" w:tplc="FFFFFFFF">
      <w:start w:val="1"/>
      <w:numFmt w:val="lowerRoman"/>
      <w:lvlText w:val="%3."/>
      <w:lvlJc w:val="right"/>
      <w:pPr>
        <w:ind w:left="2492" w:hanging="180"/>
      </w:pPr>
    </w:lvl>
    <w:lvl w:ilvl="3" w:tplc="FFFFFFFF">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15" w15:restartNumberingAfterBreak="0">
    <w:nsid w:val="542671E1"/>
    <w:multiLevelType w:val="multilevel"/>
    <w:tmpl w:val="906CEDAA"/>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rPr>
        <w:b/>
        <w:bCs/>
        <w:sz w:val="22"/>
        <w:szCs w:val="22"/>
      </w:rPr>
    </w:lvl>
    <w:lvl w:ilvl="2">
      <w:start w:val="1"/>
      <w:numFmt w:val="lowerRoman"/>
      <w:pStyle w:val="Heading3"/>
      <w:lvlText w:val="(%3)"/>
      <w:lvlJc w:val="left"/>
      <w:pPr>
        <w:tabs>
          <w:tab w:val="num" w:pos="1350"/>
        </w:tabs>
        <w:ind w:left="1350" w:hanging="720"/>
      </w:pPr>
      <w:rPr>
        <w:rFonts w:ascii="Arial" w:eastAsia="Times New Roman" w:hAnsi="Arial" w:cs="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7146E15"/>
    <w:multiLevelType w:val="hybridMultilevel"/>
    <w:tmpl w:val="9D80D8E0"/>
    <w:lvl w:ilvl="0" w:tplc="1656363C">
      <w:start w:val="1"/>
      <w:numFmt w:val="lowerRoman"/>
      <w:lvlText w:val="(%1)"/>
      <w:lvlJc w:val="lef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5E616F79"/>
    <w:multiLevelType w:val="hybridMultilevel"/>
    <w:tmpl w:val="F028EED2"/>
    <w:lvl w:ilvl="0" w:tplc="A3022BBE">
      <w:start w:val="1"/>
      <w:numFmt w:val="lowerRoman"/>
      <w:lvlText w:val="(%1)"/>
      <w:lvlJc w:val="left"/>
      <w:pPr>
        <w:ind w:left="1052" w:hanging="360"/>
      </w:pPr>
      <w:rPr>
        <w:rFonts w:hint="default"/>
        <w:sz w:val="24"/>
        <w:szCs w:val="24"/>
        <w:lang w:val="en-GB"/>
      </w:rPr>
    </w:lvl>
    <w:lvl w:ilvl="1" w:tplc="FFFFFFFF">
      <w:start w:val="1"/>
      <w:numFmt w:val="lowerLetter"/>
      <w:lvlText w:val="%2."/>
      <w:lvlJc w:val="left"/>
      <w:pPr>
        <w:ind w:left="1772" w:hanging="360"/>
      </w:pPr>
    </w:lvl>
    <w:lvl w:ilvl="2" w:tplc="FFFFFFFF">
      <w:start w:val="1"/>
      <w:numFmt w:val="lowerRoman"/>
      <w:lvlText w:val="%3."/>
      <w:lvlJc w:val="right"/>
      <w:pPr>
        <w:ind w:left="2492" w:hanging="180"/>
      </w:pPr>
    </w:lvl>
    <w:lvl w:ilvl="3" w:tplc="FFFFFFFF">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18" w15:restartNumberingAfterBreak="0">
    <w:nsid w:val="604B648A"/>
    <w:multiLevelType w:val="hybridMultilevel"/>
    <w:tmpl w:val="BE98702A"/>
    <w:lvl w:ilvl="0" w:tplc="4C090017">
      <w:start w:val="1"/>
      <w:numFmt w:val="lowerLetter"/>
      <w:lvlText w:val="%1)"/>
      <w:lvlJc w:val="left"/>
      <w:pPr>
        <w:ind w:left="1052" w:hanging="360"/>
      </w:pPr>
    </w:lvl>
    <w:lvl w:ilvl="1" w:tplc="FFFFFFFF">
      <w:start w:val="1"/>
      <w:numFmt w:val="lowerLetter"/>
      <w:lvlText w:val="%2."/>
      <w:lvlJc w:val="left"/>
      <w:pPr>
        <w:ind w:left="1772" w:hanging="360"/>
      </w:pPr>
    </w:lvl>
    <w:lvl w:ilvl="2" w:tplc="FFFFFFFF">
      <w:start w:val="1"/>
      <w:numFmt w:val="lowerRoman"/>
      <w:lvlText w:val="%3."/>
      <w:lvlJc w:val="right"/>
      <w:pPr>
        <w:ind w:left="2492" w:hanging="180"/>
      </w:pPr>
    </w:lvl>
    <w:lvl w:ilvl="3" w:tplc="FFFFFFFF">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19" w15:restartNumberingAfterBreak="0">
    <w:nsid w:val="62995BE7"/>
    <w:multiLevelType w:val="hybridMultilevel"/>
    <w:tmpl w:val="254AD694"/>
    <w:lvl w:ilvl="0" w:tplc="1656363C">
      <w:start w:val="1"/>
      <w:numFmt w:val="lowerRoman"/>
      <w:lvlText w:val="(%1)"/>
      <w:lvlJc w:val="left"/>
      <w:pPr>
        <w:ind w:left="1052" w:hanging="360"/>
      </w:pPr>
      <w:rPr>
        <w:rFonts w:hint="default"/>
      </w:rPr>
    </w:lvl>
    <w:lvl w:ilvl="1" w:tplc="FFFFFFFF">
      <w:start w:val="1"/>
      <w:numFmt w:val="lowerLetter"/>
      <w:lvlText w:val="%2."/>
      <w:lvlJc w:val="left"/>
      <w:pPr>
        <w:ind w:left="1772" w:hanging="360"/>
      </w:pPr>
    </w:lvl>
    <w:lvl w:ilvl="2" w:tplc="FFFFFFFF">
      <w:start w:val="1"/>
      <w:numFmt w:val="lowerRoman"/>
      <w:lvlText w:val="%3."/>
      <w:lvlJc w:val="right"/>
      <w:pPr>
        <w:ind w:left="2492" w:hanging="180"/>
      </w:pPr>
    </w:lvl>
    <w:lvl w:ilvl="3" w:tplc="FFFFFFFF">
      <w:start w:val="1"/>
      <w:numFmt w:val="decimal"/>
      <w:lvlText w:val="%4."/>
      <w:lvlJc w:val="left"/>
      <w:pPr>
        <w:ind w:left="3212" w:hanging="360"/>
      </w:pPr>
    </w:lvl>
    <w:lvl w:ilvl="4" w:tplc="FFFFFFFF" w:tentative="1">
      <w:start w:val="1"/>
      <w:numFmt w:val="lowerLetter"/>
      <w:lvlText w:val="%5."/>
      <w:lvlJc w:val="left"/>
      <w:pPr>
        <w:ind w:left="3932" w:hanging="360"/>
      </w:pPr>
    </w:lvl>
    <w:lvl w:ilvl="5" w:tplc="FFFFFFFF" w:tentative="1">
      <w:start w:val="1"/>
      <w:numFmt w:val="lowerRoman"/>
      <w:lvlText w:val="%6."/>
      <w:lvlJc w:val="right"/>
      <w:pPr>
        <w:ind w:left="4652" w:hanging="180"/>
      </w:pPr>
    </w:lvl>
    <w:lvl w:ilvl="6" w:tplc="FFFFFFFF" w:tentative="1">
      <w:start w:val="1"/>
      <w:numFmt w:val="decimal"/>
      <w:lvlText w:val="%7."/>
      <w:lvlJc w:val="left"/>
      <w:pPr>
        <w:ind w:left="5372" w:hanging="360"/>
      </w:pPr>
    </w:lvl>
    <w:lvl w:ilvl="7" w:tplc="FFFFFFFF" w:tentative="1">
      <w:start w:val="1"/>
      <w:numFmt w:val="lowerLetter"/>
      <w:lvlText w:val="%8."/>
      <w:lvlJc w:val="left"/>
      <w:pPr>
        <w:ind w:left="6092" w:hanging="360"/>
      </w:pPr>
    </w:lvl>
    <w:lvl w:ilvl="8" w:tplc="FFFFFFFF" w:tentative="1">
      <w:start w:val="1"/>
      <w:numFmt w:val="lowerRoman"/>
      <w:lvlText w:val="%9."/>
      <w:lvlJc w:val="right"/>
      <w:pPr>
        <w:ind w:left="6812" w:hanging="180"/>
      </w:pPr>
    </w:lvl>
  </w:abstractNum>
  <w:abstractNum w:abstractNumId="20" w15:restartNumberingAfterBreak="0">
    <w:nsid w:val="658145FA"/>
    <w:multiLevelType w:val="multilevel"/>
    <w:tmpl w:val="B87AC2D6"/>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ind w:left="360" w:hanging="360"/>
      </w:pPr>
      <w:rPr>
        <w:rFonts w:hint="default"/>
        <w:b/>
        <w:bCs w:val="0"/>
        <w:i w:val="0"/>
        <w:iCs w:val="0"/>
        <w:caps w:val="0"/>
        <w:smallCaps w:val="0"/>
        <w:strike w:val="0"/>
        <w:dstrike w:val="0"/>
        <w:color w:val="auto"/>
        <w:spacing w:val="0"/>
        <w:w w:val="100"/>
        <w:kern w:val="0"/>
        <w:position w:val="0"/>
        <w:sz w:val="23"/>
        <w:szCs w:val="23"/>
        <w:u w:val="none"/>
        <w:effect w:val="none"/>
        <w:bdr w:val="none" w:sz="0" w:space="0" w:color="auto"/>
        <w:shd w:val="clear" w:color="auto" w:fill="auto"/>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lowerRoman"/>
      <w:lvlText w:val="(%4)"/>
      <w:lvlJc w:val="left"/>
      <w:pPr>
        <w:tabs>
          <w:tab w:val="num" w:pos="2016"/>
        </w:tabs>
        <w:ind w:left="2016" w:hanging="1008"/>
      </w:pPr>
      <w:rPr>
        <w:rFonts w:ascii="Times New Roman" w:hAnsi="Times New Roman" w:hint="default"/>
        <w:b w:val="0"/>
      </w:rPr>
    </w:lvl>
    <w:lvl w:ilvl="4">
      <w:start w:val="1"/>
      <w:numFmt w:val="lowerLetter"/>
      <w:lvlText w:val="%5)"/>
      <w:lvlJc w:val="left"/>
      <w:pPr>
        <w:ind w:left="720" w:hanging="360"/>
      </w:p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1A93C29"/>
    <w:multiLevelType w:val="hybridMultilevel"/>
    <w:tmpl w:val="FAB24260"/>
    <w:lvl w:ilvl="0" w:tplc="0809001B">
      <w:start w:val="1"/>
      <w:numFmt w:val="lowerRoman"/>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73CE0288"/>
    <w:multiLevelType w:val="multilevel"/>
    <w:tmpl w:val="491E6F30"/>
    <w:lvl w:ilvl="0">
      <w:start w:val="1"/>
      <w:numFmt w:val="decimal"/>
      <w:lvlText w:val="%1."/>
      <w:lvlJc w:val="left"/>
      <w:pPr>
        <w:tabs>
          <w:tab w:val="num" w:pos="1008"/>
        </w:tabs>
        <w:ind w:left="1008" w:hanging="1008"/>
      </w:pPr>
      <w:rPr>
        <w:rFonts w:ascii="Times New Roman" w:hAnsi="Times New Roman" w:cs="Times New Roman" w:hint="default"/>
        <w:b/>
        <w:bCs/>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lvlText w:val="%2."/>
      <w:lvlJc w:val="left"/>
      <w:pPr>
        <w:ind w:left="360" w:hanging="360"/>
      </w:pPr>
      <w:rPr>
        <w:rFonts w:hint="default"/>
        <w:b/>
        <w:bCs w:val="0"/>
        <w:i w:val="0"/>
        <w:iCs w:val="0"/>
        <w:caps w:val="0"/>
        <w:smallCaps w:val="0"/>
        <w:strike w:val="0"/>
        <w:dstrike w:val="0"/>
        <w:color w:val="auto"/>
        <w:spacing w:val="0"/>
        <w:w w:val="100"/>
        <w:kern w:val="0"/>
        <w:position w:val="0"/>
        <w:sz w:val="23"/>
        <w:szCs w:val="23"/>
        <w:u w:val="none"/>
        <w:effect w:val="none"/>
        <w:bdr w:val="none" w:sz="0" w:space="0" w:color="auto"/>
        <w:shd w:val="clear" w:color="auto" w:fill="auto"/>
        <w:em w:val="none"/>
      </w:rPr>
    </w:lvl>
    <w:lvl w:ilvl="2">
      <w:start w:val="1"/>
      <w:numFmt w:val="decimal"/>
      <w:lvlText w:val="%1.%2.%3"/>
      <w:lvlJc w:val="left"/>
      <w:pPr>
        <w:tabs>
          <w:tab w:val="num" w:pos="1008"/>
        </w:tabs>
        <w:ind w:left="1008" w:hanging="1008"/>
      </w:pPr>
      <w:rPr>
        <w:rFonts w:ascii="Times New Roman" w:hAnsi="Times New Roman" w:hint="default"/>
        <w:b/>
        <w:bCs/>
      </w:rPr>
    </w:lvl>
    <w:lvl w:ilvl="3">
      <w:start w:val="1"/>
      <w:numFmt w:val="lowerRoman"/>
      <w:lvlText w:val="(%4)"/>
      <w:lvlJc w:val="left"/>
      <w:pPr>
        <w:tabs>
          <w:tab w:val="num" w:pos="2016"/>
        </w:tabs>
        <w:ind w:left="2016" w:hanging="1008"/>
      </w:pPr>
      <w:rPr>
        <w:rFonts w:ascii="Times New Roman" w:hAnsi="Times New Roman" w:hint="default"/>
        <w:b w:val="0"/>
      </w:rPr>
    </w:lvl>
    <w:lvl w:ilvl="4">
      <w:start w:val="1"/>
      <w:numFmt w:val="lowerRoman"/>
      <w:lvlText w:val="(%5)"/>
      <w:lvlJc w:val="left"/>
      <w:pPr>
        <w:ind w:left="1052" w:hanging="360"/>
      </w:pPr>
      <w:rPr>
        <w:rFonts w:hint="default"/>
      </w:rPr>
    </w:lvl>
    <w:lvl w:ilvl="5">
      <w:start w:val="1"/>
      <w:numFmt w:val="decimal"/>
      <w:lvlText w:val="(%6)"/>
      <w:lvlJc w:val="left"/>
      <w:pPr>
        <w:tabs>
          <w:tab w:val="num" w:pos="2016"/>
        </w:tabs>
        <w:ind w:left="2016" w:hanging="1008"/>
      </w:pPr>
      <w:rPr>
        <w:rFonts w:ascii="Times New Roman" w:hAnsi="Times New Roman" w:hint="default"/>
        <w:b w:val="0"/>
      </w:rPr>
    </w:lvl>
    <w:lvl w:ilvl="6">
      <w:start w:val="1"/>
      <w:numFmt w:val="upperLetter"/>
      <w:lvlText w:val="(%7)"/>
      <w:lvlJc w:val="left"/>
      <w:pPr>
        <w:tabs>
          <w:tab w:val="num" w:pos="2016"/>
        </w:tabs>
        <w:ind w:left="2016" w:hanging="1008"/>
      </w:pPr>
      <w:rPr>
        <w:rFonts w:ascii="Times New Roman" w:hAnsi="Times New Roman" w:hint="default"/>
        <w:b w:val="0"/>
      </w:rPr>
    </w:lvl>
    <w:lvl w:ilvl="7">
      <w:start w:val="1"/>
      <w:numFmt w:val="lowerRoman"/>
      <w:lvlText w:val="(%8)"/>
      <w:lvlJc w:val="left"/>
      <w:pPr>
        <w:tabs>
          <w:tab w:val="num" w:pos="2016"/>
        </w:tabs>
        <w:ind w:left="2016" w:hanging="1008"/>
      </w:pPr>
      <w:rPr>
        <w:rFonts w:ascii="Times New Roman" w:hAnsi="Times New Roman" w:hint="default"/>
        <w:b w:val="0"/>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78B6C27"/>
    <w:multiLevelType w:val="hybridMultilevel"/>
    <w:tmpl w:val="BA18BDA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907687749">
    <w:abstractNumId w:val="15"/>
  </w:num>
  <w:num w:numId="2" w16cid:durableId="1480490398">
    <w:abstractNumId w:val="2"/>
  </w:num>
  <w:num w:numId="3" w16cid:durableId="1792362044">
    <w:abstractNumId w:val="13"/>
  </w:num>
  <w:num w:numId="4" w16cid:durableId="652872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922949">
    <w:abstractNumId w:val="9"/>
  </w:num>
  <w:num w:numId="6" w16cid:durableId="745960089">
    <w:abstractNumId w:val="11"/>
  </w:num>
  <w:num w:numId="7" w16cid:durableId="895974734">
    <w:abstractNumId w:val="1"/>
  </w:num>
  <w:num w:numId="8" w16cid:durableId="1961916375">
    <w:abstractNumId w:val="12"/>
  </w:num>
  <w:num w:numId="9" w16cid:durableId="1179463349">
    <w:abstractNumId w:val="8"/>
  </w:num>
  <w:num w:numId="10" w16cid:durableId="476724628">
    <w:abstractNumId w:val="20"/>
  </w:num>
  <w:num w:numId="11" w16cid:durableId="615016828">
    <w:abstractNumId w:val="4"/>
  </w:num>
  <w:num w:numId="12" w16cid:durableId="281422750">
    <w:abstractNumId w:val="23"/>
  </w:num>
  <w:num w:numId="13" w16cid:durableId="89392599">
    <w:abstractNumId w:val="3"/>
  </w:num>
  <w:num w:numId="14" w16cid:durableId="736826153">
    <w:abstractNumId w:val="5"/>
  </w:num>
  <w:num w:numId="15" w16cid:durableId="1334265461">
    <w:abstractNumId w:val="18"/>
  </w:num>
  <w:num w:numId="16" w16cid:durableId="820735094">
    <w:abstractNumId w:val="14"/>
  </w:num>
  <w:num w:numId="17" w16cid:durableId="569927146">
    <w:abstractNumId w:val="21"/>
  </w:num>
  <w:num w:numId="18" w16cid:durableId="1981953682">
    <w:abstractNumId w:val="16"/>
  </w:num>
  <w:num w:numId="19" w16cid:durableId="1755010471">
    <w:abstractNumId w:val="6"/>
  </w:num>
  <w:num w:numId="20" w16cid:durableId="1741055570">
    <w:abstractNumId w:val="19"/>
  </w:num>
  <w:num w:numId="21" w16cid:durableId="1976374368">
    <w:abstractNumId w:val="7"/>
  </w:num>
  <w:num w:numId="22" w16cid:durableId="1827359355">
    <w:abstractNumId w:val="0"/>
  </w:num>
  <w:num w:numId="23" w16cid:durableId="1519612335">
    <w:abstractNumId w:val="22"/>
  </w:num>
  <w:num w:numId="24" w16cid:durableId="1094011858">
    <w:abstractNumId w:val="17"/>
  </w:num>
  <w:num w:numId="25" w16cid:durableId="1539735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0379"/>
    <w:rsid w:val="00000C11"/>
    <w:rsid w:val="00000DAA"/>
    <w:rsid w:val="000010B8"/>
    <w:rsid w:val="00002CB5"/>
    <w:rsid w:val="000031C4"/>
    <w:rsid w:val="0000387B"/>
    <w:rsid w:val="00003CAD"/>
    <w:rsid w:val="00004C0D"/>
    <w:rsid w:val="00005750"/>
    <w:rsid w:val="000058D6"/>
    <w:rsid w:val="0000605A"/>
    <w:rsid w:val="000061E7"/>
    <w:rsid w:val="000063D5"/>
    <w:rsid w:val="000076FA"/>
    <w:rsid w:val="00007AA5"/>
    <w:rsid w:val="00010DD1"/>
    <w:rsid w:val="00010E73"/>
    <w:rsid w:val="000111DF"/>
    <w:rsid w:val="0001205D"/>
    <w:rsid w:val="000121F9"/>
    <w:rsid w:val="00012E9C"/>
    <w:rsid w:val="00013024"/>
    <w:rsid w:val="00013830"/>
    <w:rsid w:val="000143E9"/>
    <w:rsid w:val="00014DF9"/>
    <w:rsid w:val="000155BF"/>
    <w:rsid w:val="00016275"/>
    <w:rsid w:val="00016502"/>
    <w:rsid w:val="00016F7A"/>
    <w:rsid w:val="000173F6"/>
    <w:rsid w:val="00017411"/>
    <w:rsid w:val="000178F6"/>
    <w:rsid w:val="00020308"/>
    <w:rsid w:val="00020F44"/>
    <w:rsid w:val="0002116E"/>
    <w:rsid w:val="00021C24"/>
    <w:rsid w:val="00021D6E"/>
    <w:rsid w:val="0002270D"/>
    <w:rsid w:val="00022E7C"/>
    <w:rsid w:val="000231ED"/>
    <w:rsid w:val="00024D11"/>
    <w:rsid w:val="00024F00"/>
    <w:rsid w:val="00025327"/>
    <w:rsid w:val="0002638E"/>
    <w:rsid w:val="0002703B"/>
    <w:rsid w:val="000277E7"/>
    <w:rsid w:val="00027B10"/>
    <w:rsid w:val="00027CF9"/>
    <w:rsid w:val="00030BBC"/>
    <w:rsid w:val="000310D6"/>
    <w:rsid w:val="000312C7"/>
    <w:rsid w:val="00031342"/>
    <w:rsid w:val="0003142E"/>
    <w:rsid w:val="0003177D"/>
    <w:rsid w:val="00031C18"/>
    <w:rsid w:val="00032807"/>
    <w:rsid w:val="0003280D"/>
    <w:rsid w:val="00032A4A"/>
    <w:rsid w:val="00033004"/>
    <w:rsid w:val="000340D6"/>
    <w:rsid w:val="00034E5D"/>
    <w:rsid w:val="00035023"/>
    <w:rsid w:val="00035C2F"/>
    <w:rsid w:val="0003626F"/>
    <w:rsid w:val="00036A58"/>
    <w:rsid w:val="00036EAE"/>
    <w:rsid w:val="000374CC"/>
    <w:rsid w:val="00037B78"/>
    <w:rsid w:val="00040043"/>
    <w:rsid w:val="0004026F"/>
    <w:rsid w:val="0004049E"/>
    <w:rsid w:val="000405D9"/>
    <w:rsid w:val="0004063C"/>
    <w:rsid w:val="00040FCD"/>
    <w:rsid w:val="00041199"/>
    <w:rsid w:val="00041832"/>
    <w:rsid w:val="00041959"/>
    <w:rsid w:val="00042458"/>
    <w:rsid w:val="000429C1"/>
    <w:rsid w:val="00042E49"/>
    <w:rsid w:val="00042FFC"/>
    <w:rsid w:val="000431EA"/>
    <w:rsid w:val="00043682"/>
    <w:rsid w:val="00043C22"/>
    <w:rsid w:val="000440FB"/>
    <w:rsid w:val="000441F0"/>
    <w:rsid w:val="000448ED"/>
    <w:rsid w:val="000462D3"/>
    <w:rsid w:val="000464F9"/>
    <w:rsid w:val="00046CEF"/>
    <w:rsid w:val="00047250"/>
    <w:rsid w:val="00047F82"/>
    <w:rsid w:val="00050148"/>
    <w:rsid w:val="00050165"/>
    <w:rsid w:val="000505C0"/>
    <w:rsid w:val="00050C31"/>
    <w:rsid w:val="00051019"/>
    <w:rsid w:val="000514D7"/>
    <w:rsid w:val="00051936"/>
    <w:rsid w:val="00051BB1"/>
    <w:rsid w:val="00051E34"/>
    <w:rsid w:val="0005227E"/>
    <w:rsid w:val="00053B7B"/>
    <w:rsid w:val="00054C7F"/>
    <w:rsid w:val="00054CF6"/>
    <w:rsid w:val="00054D58"/>
    <w:rsid w:val="00055014"/>
    <w:rsid w:val="00055577"/>
    <w:rsid w:val="000557B5"/>
    <w:rsid w:val="00055E1C"/>
    <w:rsid w:val="00055FA8"/>
    <w:rsid w:val="00056024"/>
    <w:rsid w:val="000572C9"/>
    <w:rsid w:val="00057456"/>
    <w:rsid w:val="0005762E"/>
    <w:rsid w:val="00057B9B"/>
    <w:rsid w:val="00060CAB"/>
    <w:rsid w:val="00060EBC"/>
    <w:rsid w:val="00060F5B"/>
    <w:rsid w:val="00060FB3"/>
    <w:rsid w:val="00061AEE"/>
    <w:rsid w:val="00061E7F"/>
    <w:rsid w:val="000628AF"/>
    <w:rsid w:val="00062DFD"/>
    <w:rsid w:val="00063387"/>
    <w:rsid w:val="0006345B"/>
    <w:rsid w:val="000637DD"/>
    <w:rsid w:val="00063EE8"/>
    <w:rsid w:val="00063EEE"/>
    <w:rsid w:val="00064601"/>
    <w:rsid w:val="00064F51"/>
    <w:rsid w:val="00065157"/>
    <w:rsid w:val="00065AB9"/>
    <w:rsid w:val="00065EC4"/>
    <w:rsid w:val="00066E27"/>
    <w:rsid w:val="0006757C"/>
    <w:rsid w:val="000675CC"/>
    <w:rsid w:val="00067747"/>
    <w:rsid w:val="00067D4F"/>
    <w:rsid w:val="00067F17"/>
    <w:rsid w:val="0007091D"/>
    <w:rsid w:val="00071715"/>
    <w:rsid w:val="00071E9F"/>
    <w:rsid w:val="000724C2"/>
    <w:rsid w:val="00072B5F"/>
    <w:rsid w:val="00073B1C"/>
    <w:rsid w:val="00073CCF"/>
    <w:rsid w:val="00074E2E"/>
    <w:rsid w:val="00075287"/>
    <w:rsid w:val="00075AC9"/>
    <w:rsid w:val="00076507"/>
    <w:rsid w:val="00076FA7"/>
    <w:rsid w:val="00077E69"/>
    <w:rsid w:val="0008038C"/>
    <w:rsid w:val="00080BB5"/>
    <w:rsid w:val="00081965"/>
    <w:rsid w:val="000819EE"/>
    <w:rsid w:val="00081C90"/>
    <w:rsid w:val="000820D9"/>
    <w:rsid w:val="000823EC"/>
    <w:rsid w:val="000831BA"/>
    <w:rsid w:val="00083823"/>
    <w:rsid w:val="0008492F"/>
    <w:rsid w:val="00084AD2"/>
    <w:rsid w:val="00084B0C"/>
    <w:rsid w:val="00084BF5"/>
    <w:rsid w:val="00084E76"/>
    <w:rsid w:val="00085A23"/>
    <w:rsid w:val="000863D4"/>
    <w:rsid w:val="000872A4"/>
    <w:rsid w:val="00091843"/>
    <w:rsid w:val="00091A6D"/>
    <w:rsid w:val="000925DE"/>
    <w:rsid w:val="00092C24"/>
    <w:rsid w:val="00092C6C"/>
    <w:rsid w:val="00093299"/>
    <w:rsid w:val="00093D29"/>
    <w:rsid w:val="00094336"/>
    <w:rsid w:val="00094869"/>
    <w:rsid w:val="000957E5"/>
    <w:rsid w:val="00096586"/>
    <w:rsid w:val="00096958"/>
    <w:rsid w:val="00097C02"/>
    <w:rsid w:val="00097CF3"/>
    <w:rsid w:val="00097DCD"/>
    <w:rsid w:val="000A0078"/>
    <w:rsid w:val="000A0BBD"/>
    <w:rsid w:val="000A1742"/>
    <w:rsid w:val="000A17EE"/>
    <w:rsid w:val="000A1E85"/>
    <w:rsid w:val="000A4183"/>
    <w:rsid w:val="000A434C"/>
    <w:rsid w:val="000A4A7E"/>
    <w:rsid w:val="000A4B72"/>
    <w:rsid w:val="000A4BD2"/>
    <w:rsid w:val="000A4E35"/>
    <w:rsid w:val="000A506E"/>
    <w:rsid w:val="000A6323"/>
    <w:rsid w:val="000A691A"/>
    <w:rsid w:val="000A7429"/>
    <w:rsid w:val="000A7644"/>
    <w:rsid w:val="000A7BED"/>
    <w:rsid w:val="000B0011"/>
    <w:rsid w:val="000B059B"/>
    <w:rsid w:val="000B05ED"/>
    <w:rsid w:val="000B07B7"/>
    <w:rsid w:val="000B129E"/>
    <w:rsid w:val="000B1BA7"/>
    <w:rsid w:val="000B1E6F"/>
    <w:rsid w:val="000B1EF2"/>
    <w:rsid w:val="000B1F6B"/>
    <w:rsid w:val="000B2310"/>
    <w:rsid w:val="000B2F09"/>
    <w:rsid w:val="000B3055"/>
    <w:rsid w:val="000B316B"/>
    <w:rsid w:val="000B3EC3"/>
    <w:rsid w:val="000B4051"/>
    <w:rsid w:val="000B4085"/>
    <w:rsid w:val="000B4550"/>
    <w:rsid w:val="000B47DD"/>
    <w:rsid w:val="000B4D1E"/>
    <w:rsid w:val="000B4F06"/>
    <w:rsid w:val="000B5460"/>
    <w:rsid w:val="000B6051"/>
    <w:rsid w:val="000B681C"/>
    <w:rsid w:val="000B7C47"/>
    <w:rsid w:val="000C0124"/>
    <w:rsid w:val="000C0271"/>
    <w:rsid w:val="000C07D7"/>
    <w:rsid w:val="000C09FD"/>
    <w:rsid w:val="000C0BFF"/>
    <w:rsid w:val="000C18CE"/>
    <w:rsid w:val="000C1D6A"/>
    <w:rsid w:val="000C1F83"/>
    <w:rsid w:val="000C2680"/>
    <w:rsid w:val="000C2801"/>
    <w:rsid w:val="000C2DD3"/>
    <w:rsid w:val="000C3679"/>
    <w:rsid w:val="000C3CF7"/>
    <w:rsid w:val="000C4084"/>
    <w:rsid w:val="000C48FC"/>
    <w:rsid w:val="000C4B9B"/>
    <w:rsid w:val="000C4BDC"/>
    <w:rsid w:val="000C4F5A"/>
    <w:rsid w:val="000C51EC"/>
    <w:rsid w:val="000C5325"/>
    <w:rsid w:val="000C544A"/>
    <w:rsid w:val="000C5C12"/>
    <w:rsid w:val="000C6A06"/>
    <w:rsid w:val="000C7CE7"/>
    <w:rsid w:val="000D2DB5"/>
    <w:rsid w:val="000D3091"/>
    <w:rsid w:val="000D3662"/>
    <w:rsid w:val="000D3A02"/>
    <w:rsid w:val="000D409C"/>
    <w:rsid w:val="000D5176"/>
    <w:rsid w:val="000D5346"/>
    <w:rsid w:val="000D5CC8"/>
    <w:rsid w:val="000D6CDC"/>
    <w:rsid w:val="000D7062"/>
    <w:rsid w:val="000D7647"/>
    <w:rsid w:val="000D7B5A"/>
    <w:rsid w:val="000E0073"/>
    <w:rsid w:val="000E046D"/>
    <w:rsid w:val="000E093B"/>
    <w:rsid w:val="000E0DC5"/>
    <w:rsid w:val="000E1526"/>
    <w:rsid w:val="000E19F4"/>
    <w:rsid w:val="000E1B3A"/>
    <w:rsid w:val="000E234D"/>
    <w:rsid w:val="000E23EA"/>
    <w:rsid w:val="000E2ACF"/>
    <w:rsid w:val="000E2D21"/>
    <w:rsid w:val="000E3091"/>
    <w:rsid w:val="000E3FC5"/>
    <w:rsid w:val="000E4E2D"/>
    <w:rsid w:val="000E4EBB"/>
    <w:rsid w:val="000E520E"/>
    <w:rsid w:val="000E69A0"/>
    <w:rsid w:val="000E79B6"/>
    <w:rsid w:val="000E7EA6"/>
    <w:rsid w:val="000F13A6"/>
    <w:rsid w:val="000F2147"/>
    <w:rsid w:val="000F21CD"/>
    <w:rsid w:val="000F257A"/>
    <w:rsid w:val="000F30DC"/>
    <w:rsid w:val="000F372A"/>
    <w:rsid w:val="000F388E"/>
    <w:rsid w:val="000F4466"/>
    <w:rsid w:val="000F4D54"/>
    <w:rsid w:val="000F4ED5"/>
    <w:rsid w:val="000F521B"/>
    <w:rsid w:val="000F5D66"/>
    <w:rsid w:val="000F6893"/>
    <w:rsid w:val="000F6946"/>
    <w:rsid w:val="000F7239"/>
    <w:rsid w:val="000F7A5C"/>
    <w:rsid w:val="000F7DEE"/>
    <w:rsid w:val="000F7E5A"/>
    <w:rsid w:val="000F7F33"/>
    <w:rsid w:val="0010012C"/>
    <w:rsid w:val="00101234"/>
    <w:rsid w:val="001017BF"/>
    <w:rsid w:val="00101A66"/>
    <w:rsid w:val="00101D07"/>
    <w:rsid w:val="001027D8"/>
    <w:rsid w:val="00102B73"/>
    <w:rsid w:val="00102D3F"/>
    <w:rsid w:val="0010434A"/>
    <w:rsid w:val="001054D3"/>
    <w:rsid w:val="001055BB"/>
    <w:rsid w:val="0010587E"/>
    <w:rsid w:val="00105C3C"/>
    <w:rsid w:val="00106551"/>
    <w:rsid w:val="00107362"/>
    <w:rsid w:val="00107EE7"/>
    <w:rsid w:val="00110A96"/>
    <w:rsid w:val="00111179"/>
    <w:rsid w:val="00112B2B"/>
    <w:rsid w:val="00113100"/>
    <w:rsid w:val="00113433"/>
    <w:rsid w:val="0011351A"/>
    <w:rsid w:val="00113C4B"/>
    <w:rsid w:val="00113D54"/>
    <w:rsid w:val="001141B5"/>
    <w:rsid w:val="0011450D"/>
    <w:rsid w:val="00114951"/>
    <w:rsid w:val="00114E53"/>
    <w:rsid w:val="00115B81"/>
    <w:rsid w:val="00117AA2"/>
    <w:rsid w:val="00117C81"/>
    <w:rsid w:val="00117CC7"/>
    <w:rsid w:val="0012118E"/>
    <w:rsid w:val="001213C4"/>
    <w:rsid w:val="00121A02"/>
    <w:rsid w:val="00121D1E"/>
    <w:rsid w:val="00121E1B"/>
    <w:rsid w:val="00122AE1"/>
    <w:rsid w:val="00123804"/>
    <w:rsid w:val="0012385B"/>
    <w:rsid w:val="001239EB"/>
    <w:rsid w:val="00124262"/>
    <w:rsid w:val="001254AF"/>
    <w:rsid w:val="00125EBD"/>
    <w:rsid w:val="00125F9B"/>
    <w:rsid w:val="001260E8"/>
    <w:rsid w:val="00126607"/>
    <w:rsid w:val="001266D3"/>
    <w:rsid w:val="00127558"/>
    <w:rsid w:val="001279F4"/>
    <w:rsid w:val="00127A87"/>
    <w:rsid w:val="00130365"/>
    <w:rsid w:val="001305E0"/>
    <w:rsid w:val="00132550"/>
    <w:rsid w:val="00132A61"/>
    <w:rsid w:val="00133BFB"/>
    <w:rsid w:val="00133C4C"/>
    <w:rsid w:val="00134279"/>
    <w:rsid w:val="00134D9D"/>
    <w:rsid w:val="00135581"/>
    <w:rsid w:val="0013564B"/>
    <w:rsid w:val="00135ABA"/>
    <w:rsid w:val="00135C3B"/>
    <w:rsid w:val="00135D05"/>
    <w:rsid w:val="00136E13"/>
    <w:rsid w:val="00136EB8"/>
    <w:rsid w:val="00137160"/>
    <w:rsid w:val="0013749C"/>
    <w:rsid w:val="0014063A"/>
    <w:rsid w:val="00141BD7"/>
    <w:rsid w:val="00142B14"/>
    <w:rsid w:val="00142FFA"/>
    <w:rsid w:val="001430CF"/>
    <w:rsid w:val="001436C8"/>
    <w:rsid w:val="001440CC"/>
    <w:rsid w:val="001448E4"/>
    <w:rsid w:val="00145F21"/>
    <w:rsid w:val="0014651B"/>
    <w:rsid w:val="00146845"/>
    <w:rsid w:val="00146BAB"/>
    <w:rsid w:val="001476EA"/>
    <w:rsid w:val="00147E86"/>
    <w:rsid w:val="0015155C"/>
    <w:rsid w:val="0015163A"/>
    <w:rsid w:val="00151B46"/>
    <w:rsid w:val="00151D95"/>
    <w:rsid w:val="00152016"/>
    <w:rsid w:val="001523EE"/>
    <w:rsid w:val="00152BE2"/>
    <w:rsid w:val="00152DB3"/>
    <w:rsid w:val="00153141"/>
    <w:rsid w:val="00153A67"/>
    <w:rsid w:val="00153B7F"/>
    <w:rsid w:val="001548B8"/>
    <w:rsid w:val="00154C11"/>
    <w:rsid w:val="00154F38"/>
    <w:rsid w:val="0015525D"/>
    <w:rsid w:val="001552DF"/>
    <w:rsid w:val="00156B24"/>
    <w:rsid w:val="00156B30"/>
    <w:rsid w:val="00157197"/>
    <w:rsid w:val="00157299"/>
    <w:rsid w:val="00157753"/>
    <w:rsid w:val="00160297"/>
    <w:rsid w:val="00160A34"/>
    <w:rsid w:val="001619CE"/>
    <w:rsid w:val="001621E6"/>
    <w:rsid w:val="001622C2"/>
    <w:rsid w:val="001626C7"/>
    <w:rsid w:val="001629FE"/>
    <w:rsid w:val="00162A81"/>
    <w:rsid w:val="00162CBC"/>
    <w:rsid w:val="001646B6"/>
    <w:rsid w:val="001647CC"/>
    <w:rsid w:val="001648A7"/>
    <w:rsid w:val="00164B6A"/>
    <w:rsid w:val="00164CDE"/>
    <w:rsid w:val="001655FB"/>
    <w:rsid w:val="0016572A"/>
    <w:rsid w:val="00166452"/>
    <w:rsid w:val="0016749B"/>
    <w:rsid w:val="00170DAC"/>
    <w:rsid w:val="001710F1"/>
    <w:rsid w:val="001711E9"/>
    <w:rsid w:val="00171223"/>
    <w:rsid w:val="001715E1"/>
    <w:rsid w:val="00171783"/>
    <w:rsid w:val="00172A22"/>
    <w:rsid w:val="00173DFB"/>
    <w:rsid w:val="001747C9"/>
    <w:rsid w:val="00174879"/>
    <w:rsid w:val="00174930"/>
    <w:rsid w:val="00175076"/>
    <w:rsid w:val="0017520B"/>
    <w:rsid w:val="00175494"/>
    <w:rsid w:val="00175ECD"/>
    <w:rsid w:val="00176020"/>
    <w:rsid w:val="00176D35"/>
    <w:rsid w:val="001770DA"/>
    <w:rsid w:val="00177221"/>
    <w:rsid w:val="00177A26"/>
    <w:rsid w:val="00177C0D"/>
    <w:rsid w:val="00177D46"/>
    <w:rsid w:val="00180628"/>
    <w:rsid w:val="00180953"/>
    <w:rsid w:val="001818DD"/>
    <w:rsid w:val="00182520"/>
    <w:rsid w:val="001825D9"/>
    <w:rsid w:val="00182814"/>
    <w:rsid w:val="0018282A"/>
    <w:rsid w:val="001835B6"/>
    <w:rsid w:val="001837DA"/>
    <w:rsid w:val="00183869"/>
    <w:rsid w:val="00183922"/>
    <w:rsid w:val="001846D5"/>
    <w:rsid w:val="00184B3B"/>
    <w:rsid w:val="00184D4A"/>
    <w:rsid w:val="00184E93"/>
    <w:rsid w:val="00184F00"/>
    <w:rsid w:val="00184F03"/>
    <w:rsid w:val="001857CE"/>
    <w:rsid w:val="001874EA"/>
    <w:rsid w:val="00187849"/>
    <w:rsid w:val="00190EE1"/>
    <w:rsid w:val="001911CF"/>
    <w:rsid w:val="00191270"/>
    <w:rsid w:val="001929F0"/>
    <w:rsid w:val="00193409"/>
    <w:rsid w:val="001960EB"/>
    <w:rsid w:val="001961C4"/>
    <w:rsid w:val="001966CD"/>
    <w:rsid w:val="00196A0A"/>
    <w:rsid w:val="001A1D40"/>
    <w:rsid w:val="001A20E8"/>
    <w:rsid w:val="001A2D37"/>
    <w:rsid w:val="001A3332"/>
    <w:rsid w:val="001A54C5"/>
    <w:rsid w:val="001A54CD"/>
    <w:rsid w:val="001A56BB"/>
    <w:rsid w:val="001A6C88"/>
    <w:rsid w:val="001B029E"/>
    <w:rsid w:val="001B0997"/>
    <w:rsid w:val="001B1059"/>
    <w:rsid w:val="001B117E"/>
    <w:rsid w:val="001B1272"/>
    <w:rsid w:val="001B1B23"/>
    <w:rsid w:val="001B1E6B"/>
    <w:rsid w:val="001B1EBD"/>
    <w:rsid w:val="001B1F45"/>
    <w:rsid w:val="001B27E7"/>
    <w:rsid w:val="001B2A81"/>
    <w:rsid w:val="001B2D86"/>
    <w:rsid w:val="001B35F1"/>
    <w:rsid w:val="001B39F8"/>
    <w:rsid w:val="001B3A9B"/>
    <w:rsid w:val="001B3C8E"/>
    <w:rsid w:val="001B554D"/>
    <w:rsid w:val="001B5AEA"/>
    <w:rsid w:val="001B64FA"/>
    <w:rsid w:val="001B68D8"/>
    <w:rsid w:val="001B7110"/>
    <w:rsid w:val="001B73A4"/>
    <w:rsid w:val="001B73EE"/>
    <w:rsid w:val="001B780E"/>
    <w:rsid w:val="001B7BBC"/>
    <w:rsid w:val="001B7C25"/>
    <w:rsid w:val="001B7D76"/>
    <w:rsid w:val="001C0C4D"/>
    <w:rsid w:val="001C11ED"/>
    <w:rsid w:val="001C26D0"/>
    <w:rsid w:val="001C27D0"/>
    <w:rsid w:val="001C2BA3"/>
    <w:rsid w:val="001C2CF5"/>
    <w:rsid w:val="001C2E05"/>
    <w:rsid w:val="001C3A06"/>
    <w:rsid w:val="001C4332"/>
    <w:rsid w:val="001C443D"/>
    <w:rsid w:val="001C47C4"/>
    <w:rsid w:val="001C5208"/>
    <w:rsid w:val="001C6A9A"/>
    <w:rsid w:val="001C7991"/>
    <w:rsid w:val="001C7A1B"/>
    <w:rsid w:val="001C7EE0"/>
    <w:rsid w:val="001D059F"/>
    <w:rsid w:val="001D09F0"/>
    <w:rsid w:val="001D0AFD"/>
    <w:rsid w:val="001D1488"/>
    <w:rsid w:val="001D1949"/>
    <w:rsid w:val="001D2CE7"/>
    <w:rsid w:val="001D3530"/>
    <w:rsid w:val="001D4737"/>
    <w:rsid w:val="001D4B7D"/>
    <w:rsid w:val="001D55C5"/>
    <w:rsid w:val="001D57C9"/>
    <w:rsid w:val="001D5BAF"/>
    <w:rsid w:val="001D770D"/>
    <w:rsid w:val="001D7EE6"/>
    <w:rsid w:val="001E0023"/>
    <w:rsid w:val="001E0174"/>
    <w:rsid w:val="001E02B8"/>
    <w:rsid w:val="001E0CF0"/>
    <w:rsid w:val="001E1187"/>
    <w:rsid w:val="001E19B9"/>
    <w:rsid w:val="001E227E"/>
    <w:rsid w:val="001E22D6"/>
    <w:rsid w:val="001E2DB9"/>
    <w:rsid w:val="001E31E5"/>
    <w:rsid w:val="001E43E1"/>
    <w:rsid w:val="001E4911"/>
    <w:rsid w:val="001E4C93"/>
    <w:rsid w:val="001E5489"/>
    <w:rsid w:val="001E574E"/>
    <w:rsid w:val="001E6E28"/>
    <w:rsid w:val="001E7842"/>
    <w:rsid w:val="001F0437"/>
    <w:rsid w:val="001F120D"/>
    <w:rsid w:val="001F1ACB"/>
    <w:rsid w:val="001F1CCA"/>
    <w:rsid w:val="001F1F7F"/>
    <w:rsid w:val="001F1F90"/>
    <w:rsid w:val="001F233A"/>
    <w:rsid w:val="001F2BE7"/>
    <w:rsid w:val="001F2C05"/>
    <w:rsid w:val="001F2E2E"/>
    <w:rsid w:val="001F322E"/>
    <w:rsid w:val="001F3753"/>
    <w:rsid w:val="001F4321"/>
    <w:rsid w:val="001F49AE"/>
    <w:rsid w:val="001F4A27"/>
    <w:rsid w:val="001F4CCA"/>
    <w:rsid w:val="001F50D0"/>
    <w:rsid w:val="001F72FE"/>
    <w:rsid w:val="001F77F0"/>
    <w:rsid w:val="001F79C2"/>
    <w:rsid w:val="001F7D64"/>
    <w:rsid w:val="001F7D67"/>
    <w:rsid w:val="001F7E7D"/>
    <w:rsid w:val="0020078A"/>
    <w:rsid w:val="00202B4A"/>
    <w:rsid w:val="00203B98"/>
    <w:rsid w:val="00204280"/>
    <w:rsid w:val="0020439F"/>
    <w:rsid w:val="002049E0"/>
    <w:rsid w:val="00204CE2"/>
    <w:rsid w:val="00204CE7"/>
    <w:rsid w:val="00205100"/>
    <w:rsid w:val="0020540A"/>
    <w:rsid w:val="002055FC"/>
    <w:rsid w:val="00205AD9"/>
    <w:rsid w:val="0020634E"/>
    <w:rsid w:val="00206E52"/>
    <w:rsid w:val="00207141"/>
    <w:rsid w:val="002073CC"/>
    <w:rsid w:val="002075FF"/>
    <w:rsid w:val="00207930"/>
    <w:rsid w:val="00207ACA"/>
    <w:rsid w:val="0021005B"/>
    <w:rsid w:val="002100EA"/>
    <w:rsid w:val="00210E77"/>
    <w:rsid w:val="002111D4"/>
    <w:rsid w:val="00211931"/>
    <w:rsid w:val="002120A1"/>
    <w:rsid w:val="00212299"/>
    <w:rsid w:val="0021283B"/>
    <w:rsid w:val="00213232"/>
    <w:rsid w:val="0021347B"/>
    <w:rsid w:val="00213680"/>
    <w:rsid w:val="002139EB"/>
    <w:rsid w:val="00213E82"/>
    <w:rsid w:val="002145D8"/>
    <w:rsid w:val="00214BAE"/>
    <w:rsid w:val="00214D35"/>
    <w:rsid w:val="00215BD6"/>
    <w:rsid w:val="00215E00"/>
    <w:rsid w:val="00215F7F"/>
    <w:rsid w:val="00217257"/>
    <w:rsid w:val="002175EF"/>
    <w:rsid w:val="00220B17"/>
    <w:rsid w:val="00220B7B"/>
    <w:rsid w:val="00220B82"/>
    <w:rsid w:val="0022101C"/>
    <w:rsid w:val="00221211"/>
    <w:rsid w:val="00221B77"/>
    <w:rsid w:val="00222410"/>
    <w:rsid w:val="00222784"/>
    <w:rsid w:val="0022324B"/>
    <w:rsid w:val="00223E62"/>
    <w:rsid w:val="00224566"/>
    <w:rsid w:val="002248CE"/>
    <w:rsid w:val="0022493A"/>
    <w:rsid w:val="00225FA1"/>
    <w:rsid w:val="0022646F"/>
    <w:rsid w:val="00226571"/>
    <w:rsid w:val="002266AB"/>
    <w:rsid w:val="00226F04"/>
    <w:rsid w:val="00227A14"/>
    <w:rsid w:val="0023103F"/>
    <w:rsid w:val="00231E7E"/>
    <w:rsid w:val="002320B2"/>
    <w:rsid w:val="00232ADD"/>
    <w:rsid w:val="00232D00"/>
    <w:rsid w:val="002333A0"/>
    <w:rsid w:val="00233738"/>
    <w:rsid w:val="00233DA6"/>
    <w:rsid w:val="00235D38"/>
    <w:rsid w:val="00236274"/>
    <w:rsid w:val="0023646F"/>
    <w:rsid w:val="002372E7"/>
    <w:rsid w:val="00237317"/>
    <w:rsid w:val="00241486"/>
    <w:rsid w:val="002414CF"/>
    <w:rsid w:val="00241BC9"/>
    <w:rsid w:val="0024227F"/>
    <w:rsid w:val="002426B7"/>
    <w:rsid w:val="00243BC2"/>
    <w:rsid w:val="00245070"/>
    <w:rsid w:val="00245F36"/>
    <w:rsid w:val="00245FD3"/>
    <w:rsid w:val="00246CC6"/>
    <w:rsid w:val="00247239"/>
    <w:rsid w:val="002476D6"/>
    <w:rsid w:val="00247867"/>
    <w:rsid w:val="0025052D"/>
    <w:rsid w:val="002505C5"/>
    <w:rsid w:val="00251E5F"/>
    <w:rsid w:val="00253129"/>
    <w:rsid w:val="002541CA"/>
    <w:rsid w:val="0025472B"/>
    <w:rsid w:val="002555AD"/>
    <w:rsid w:val="002557CB"/>
    <w:rsid w:val="00255DBD"/>
    <w:rsid w:val="00255E7F"/>
    <w:rsid w:val="00256463"/>
    <w:rsid w:val="00256653"/>
    <w:rsid w:val="002566A7"/>
    <w:rsid w:val="00256F10"/>
    <w:rsid w:val="00257232"/>
    <w:rsid w:val="002572FE"/>
    <w:rsid w:val="002573DB"/>
    <w:rsid w:val="0025749B"/>
    <w:rsid w:val="002606D0"/>
    <w:rsid w:val="002608A9"/>
    <w:rsid w:val="00260D50"/>
    <w:rsid w:val="0026135A"/>
    <w:rsid w:val="0026196C"/>
    <w:rsid w:val="00261C1F"/>
    <w:rsid w:val="0026218C"/>
    <w:rsid w:val="00262677"/>
    <w:rsid w:val="00263779"/>
    <w:rsid w:val="00264527"/>
    <w:rsid w:val="0026456D"/>
    <w:rsid w:val="0026466C"/>
    <w:rsid w:val="00264E62"/>
    <w:rsid w:val="00265463"/>
    <w:rsid w:val="00265999"/>
    <w:rsid w:val="00266FE1"/>
    <w:rsid w:val="002672DE"/>
    <w:rsid w:val="002679E6"/>
    <w:rsid w:val="00267EE9"/>
    <w:rsid w:val="00270B4A"/>
    <w:rsid w:val="00270D0C"/>
    <w:rsid w:val="00270DFD"/>
    <w:rsid w:val="00270F4D"/>
    <w:rsid w:val="0027104E"/>
    <w:rsid w:val="002711EC"/>
    <w:rsid w:val="00271863"/>
    <w:rsid w:val="00271BEB"/>
    <w:rsid w:val="0027234D"/>
    <w:rsid w:val="0027249E"/>
    <w:rsid w:val="0027257C"/>
    <w:rsid w:val="00272A9C"/>
    <w:rsid w:val="00272F87"/>
    <w:rsid w:val="002731DA"/>
    <w:rsid w:val="00273845"/>
    <w:rsid w:val="0027392C"/>
    <w:rsid w:val="00274758"/>
    <w:rsid w:val="00275B65"/>
    <w:rsid w:val="0027615F"/>
    <w:rsid w:val="00276A5B"/>
    <w:rsid w:val="00276CD7"/>
    <w:rsid w:val="00276F9E"/>
    <w:rsid w:val="00276FAB"/>
    <w:rsid w:val="00277399"/>
    <w:rsid w:val="002779ED"/>
    <w:rsid w:val="00280444"/>
    <w:rsid w:val="002808D2"/>
    <w:rsid w:val="002809A6"/>
    <w:rsid w:val="00280A3D"/>
    <w:rsid w:val="00280E55"/>
    <w:rsid w:val="00281581"/>
    <w:rsid w:val="00282076"/>
    <w:rsid w:val="002828FC"/>
    <w:rsid w:val="0028297C"/>
    <w:rsid w:val="00282FA1"/>
    <w:rsid w:val="00283286"/>
    <w:rsid w:val="002836C8"/>
    <w:rsid w:val="00283A49"/>
    <w:rsid w:val="00284F69"/>
    <w:rsid w:val="00285720"/>
    <w:rsid w:val="00285806"/>
    <w:rsid w:val="002860EE"/>
    <w:rsid w:val="00286304"/>
    <w:rsid w:val="00286723"/>
    <w:rsid w:val="0028674C"/>
    <w:rsid w:val="002868A6"/>
    <w:rsid w:val="0029004C"/>
    <w:rsid w:val="002917E4"/>
    <w:rsid w:val="00291DD9"/>
    <w:rsid w:val="002920EE"/>
    <w:rsid w:val="002935C4"/>
    <w:rsid w:val="002939CE"/>
    <w:rsid w:val="0029424E"/>
    <w:rsid w:val="002948FC"/>
    <w:rsid w:val="0029496C"/>
    <w:rsid w:val="00294A3C"/>
    <w:rsid w:val="00295897"/>
    <w:rsid w:val="002962B3"/>
    <w:rsid w:val="002964B3"/>
    <w:rsid w:val="002970C7"/>
    <w:rsid w:val="0029716D"/>
    <w:rsid w:val="00297408"/>
    <w:rsid w:val="0029750A"/>
    <w:rsid w:val="00297B69"/>
    <w:rsid w:val="00297C1C"/>
    <w:rsid w:val="00297E8B"/>
    <w:rsid w:val="00297EA1"/>
    <w:rsid w:val="002A04A9"/>
    <w:rsid w:val="002A092F"/>
    <w:rsid w:val="002A117D"/>
    <w:rsid w:val="002A1536"/>
    <w:rsid w:val="002A16A4"/>
    <w:rsid w:val="002A1ADB"/>
    <w:rsid w:val="002A20BB"/>
    <w:rsid w:val="002A221A"/>
    <w:rsid w:val="002A2D25"/>
    <w:rsid w:val="002A37EC"/>
    <w:rsid w:val="002A39EC"/>
    <w:rsid w:val="002A3C46"/>
    <w:rsid w:val="002A3CDF"/>
    <w:rsid w:val="002A4626"/>
    <w:rsid w:val="002A4E87"/>
    <w:rsid w:val="002A507C"/>
    <w:rsid w:val="002A6754"/>
    <w:rsid w:val="002A6C2D"/>
    <w:rsid w:val="002A7356"/>
    <w:rsid w:val="002B09D8"/>
    <w:rsid w:val="002B0AF8"/>
    <w:rsid w:val="002B1B82"/>
    <w:rsid w:val="002B1BFD"/>
    <w:rsid w:val="002B1D1B"/>
    <w:rsid w:val="002B22F0"/>
    <w:rsid w:val="002B245D"/>
    <w:rsid w:val="002B416C"/>
    <w:rsid w:val="002B50DD"/>
    <w:rsid w:val="002B62B0"/>
    <w:rsid w:val="002B680B"/>
    <w:rsid w:val="002B7B54"/>
    <w:rsid w:val="002C0BB4"/>
    <w:rsid w:val="002C0C69"/>
    <w:rsid w:val="002C0F89"/>
    <w:rsid w:val="002C116D"/>
    <w:rsid w:val="002C2CF5"/>
    <w:rsid w:val="002C301D"/>
    <w:rsid w:val="002C3404"/>
    <w:rsid w:val="002C3742"/>
    <w:rsid w:val="002C4525"/>
    <w:rsid w:val="002C5B19"/>
    <w:rsid w:val="002C6264"/>
    <w:rsid w:val="002C693C"/>
    <w:rsid w:val="002C6C58"/>
    <w:rsid w:val="002C70C3"/>
    <w:rsid w:val="002C72B0"/>
    <w:rsid w:val="002C7DE8"/>
    <w:rsid w:val="002D013C"/>
    <w:rsid w:val="002D0CC3"/>
    <w:rsid w:val="002D1D3E"/>
    <w:rsid w:val="002D1EFB"/>
    <w:rsid w:val="002D23BA"/>
    <w:rsid w:val="002D2543"/>
    <w:rsid w:val="002D2BE2"/>
    <w:rsid w:val="002D2E00"/>
    <w:rsid w:val="002D2F11"/>
    <w:rsid w:val="002D4A8E"/>
    <w:rsid w:val="002D5598"/>
    <w:rsid w:val="002D5714"/>
    <w:rsid w:val="002D633D"/>
    <w:rsid w:val="002D6892"/>
    <w:rsid w:val="002D7202"/>
    <w:rsid w:val="002D7369"/>
    <w:rsid w:val="002D76C7"/>
    <w:rsid w:val="002D79B0"/>
    <w:rsid w:val="002D7C96"/>
    <w:rsid w:val="002D7D6E"/>
    <w:rsid w:val="002D7E0C"/>
    <w:rsid w:val="002E02E5"/>
    <w:rsid w:val="002E0999"/>
    <w:rsid w:val="002E140E"/>
    <w:rsid w:val="002E1549"/>
    <w:rsid w:val="002E154E"/>
    <w:rsid w:val="002E25B9"/>
    <w:rsid w:val="002E2F61"/>
    <w:rsid w:val="002E30EB"/>
    <w:rsid w:val="002E33D5"/>
    <w:rsid w:val="002E375D"/>
    <w:rsid w:val="002E395A"/>
    <w:rsid w:val="002E39D1"/>
    <w:rsid w:val="002E3E49"/>
    <w:rsid w:val="002E3E64"/>
    <w:rsid w:val="002E4A5A"/>
    <w:rsid w:val="002E5FB2"/>
    <w:rsid w:val="002E61A2"/>
    <w:rsid w:val="002E66DD"/>
    <w:rsid w:val="002E6E6E"/>
    <w:rsid w:val="002E7173"/>
    <w:rsid w:val="002E7244"/>
    <w:rsid w:val="002F01CD"/>
    <w:rsid w:val="002F0E05"/>
    <w:rsid w:val="002F133C"/>
    <w:rsid w:val="002F1408"/>
    <w:rsid w:val="002F1A76"/>
    <w:rsid w:val="002F1F18"/>
    <w:rsid w:val="002F223C"/>
    <w:rsid w:val="002F2577"/>
    <w:rsid w:val="002F306B"/>
    <w:rsid w:val="002F42E1"/>
    <w:rsid w:val="002F43A8"/>
    <w:rsid w:val="002F46AB"/>
    <w:rsid w:val="002F4790"/>
    <w:rsid w:val="002F4C10"/>
    <w:rsid w:val="002F4E9A"/>
    <w:rsid w:val="002F538E"/>
    <w:rsid w:val="002F5666"/>
    <w:rsid w:val="002F5BFD"/>
    <w:rsid w:val="002F5F67"/>
    <w:rsid w:val="002F603C"/>
    <w:rsid w:val="002F628F"/>
    <w:rsid w:val="002F6736"/>
    <w:rsid w:val="002F6783"/>
    <w:rsid w:val="002F6BAA"/>
    <w:rsid w:val="002F6D4E"/>
    <w:rsid w:val="002F6F04"/>
    <w:rsid w:val="002F7340"/>
    <w:rsid w:val="002F739F"/>
    <w:rsid w:val="002F7484"/>
    <w:rsid w:val="002F78B8"/>
    <w:rsid w:val="003001BC"/>
    <w:rsid w:val="00300C68"/>
    <w:rsid w:val="00301164"/>
    <w:rsid w:val="00301A19"/>
    <w:rsid w:val="003034B3"/>
    <w:rsid w:val="0030366A"/>
    <w:rsid w:val="00303E8E"/>
    <w:rsid w:val="0030491E"/>
    <w:rsid w:val="003060AF"/>
    <w:rsid w:val="0030683F"/>
    <w:rsid w:val="003069DA"/>
    <w:rsid w:val="00306D73"/>
    <w:rsid w:val="00307359"/>
    <w:rsid w:val="003075C9"/>
    <w:rsid w:val="0031019F"/>
    <w:rsid w:val="00310572"/>
    <w:rsid w:val="00310742"/>
    <w:rsid w:val="00310F3D"/>
    <w:rsid w:val="00310FBE"/>
    <w:rsid w:val="003114F8"/>
    <w:rsid w:val="00311B8F"/>
    <w:rsid w:val="00312AE3"/>
    <w:rsid w:val="0031347A"/>
    <w:rsid w:val="003148F6"/>
    <w:rsid w:val="00314F0B"/>
    <w:rsid w:val="0031565C"/>
    <w:rsid w:val="00315682"/>
    <w:rsid w:val="0031609F"/>
    <w:rsid w:val="00316843"/>
    <w:rsid w:val="003169C9"/>
    <w:rsid w:val="00316FBA"/>
    <w:rsid w:val="003170B7"/>
    <w:rsid w:val="00317456"/>
    <w:rsid w:val="0032071C"/>
    <w:rsid w:val="00320A95"/>
    <w:rsid w:val="003211AD"/>
    <w:rsid w:val="00321C9C"/>
    <w:rsid w:val="00321E36"/>
    <w:rsid w:val="00322EC6"/>
    <w:rsid w:val="00322FBF"/>
    <w:rsid w:val="003230AC"/>
    <w:rsid w:val="00323318"/>
    <w:rsid w:val="003236CB"/>
    <w:rsid w:val="00323AD4"/>
    <w:rsid w:val="00323EC3"/>
    <w:rsid w:val="00325088"/>
    <w:rsid w:val="003251BD"/>
    <w:rsid w:val="0032520A"/>
    <w:rsid w:val="0032534F"/>
    <w:rsid w:val="003256FE"/>
    <w:rsid w:val="00325753"/>
    <w:rsid w:val="003258C7"/>
    <w:rsid w:val="003266CD"/>
    <w:rsid w:val="0032790A"/>
    <w:rsid w:val="00327B19"/>
    <w:rsid w:val="00330F21"/>
    <w:rsid w:val="00331A78"/>
    <w:rsid w:val="003328FD"/>
    <w:rsid w:val="003332EF"/>
    <w:rsid w:val="00333523"/>
    <w:rsid w:val="00334359"/>
    <w:rsid w:val="00334FB7"/>
    <w:rsid w:val="00335083"/>
    <w:rsid w:val="00335448"/>
    <w:rsid w:val="00335720"/>
    <w:rsid w:val="003359E5"/>
    <w:rsid w:val="00336659"/>
    <w:rsid w:val="003374CA"/>
    <w:rsid w:val="00337F76"/>
    <w:rsid w:val="0034002B"/>
    <w:rsid w:val="00340784"/>
    <w:rsid w:val="0034086F"/>
    <w:rsid w:val="00341075"/>
    <w:rsid w:val="00341496"/>
    <w:rsid w:val="003417A9"/>
    <w:rsid w:val="00341A15"/>
    <w:rsid w:val="00341FC8"/>
    <w:rsid w:val="0034208C"/>
    <w:rsid w:val="00342630"/>
    <w:rsid w:val="003428AF"/>
    <w:rsid w:val="00342911"/>
    <w:rsid w:val="00342B19"/>
    <w:rsid w:val="00343FE6"/>
    <w:rsid w:val="003441A2"/>
    <w:rsid w:val="00344303"/>
    <w:rsid w:val="00345A8F"/>
    <w:rsid w:val="00345D4B"/>
    <w:rsid w:val="00346162"/>
    <w:rsid w:val="00346B5B"/>
    <w:rsid w:val="003472D4"/>
    <w:rsid w:val="00347354"/>
    <w:rsid w:val="0034766C"/>
    <w:rsid w:val="003479D4"/>
    <w:rsid w:val="00347CF1"/>
    <w:rsid w:val="00352443"/>
    <w:rsid w:val="0035327D"/>
    <w:rsid w:val="0035411C"/>
    <w:rsid w:val="0035431A"/>
    <w:rsid w:val="003548D4"/>
    <w:rsid w:val="003549DC"/>
    <w:rsid w:val="00354C7B"/>
    <w:rsid w:val="003554C1"/>
    <w:rsid w:val="0035592A"/>
    <w:rsid w:val="00355D89"/>
    <w:rsid w:val="00355FA3"/>
    <w:rsid w:val="003561B5"/>
    <w:rsid w:val="00356391"/>
    <w:rsid w:val="0035649B"/>
    <w:rsid w:val="003564D9"/>
    <w:rsid w:val="0035717C"/>
    <w:rsid w:val="00357B3D"/>
    <w:rsid w:val="00357BCC"/>
    <w:rsid w:val="00357E71"/>
    <w:rsid w:val="00357FAD"/>
    <w:rsid w:val="003603AA"/>
    <w:rsid w:val="003609A0"/>
    <w:rsid w:val="00362AFD"/>
    <w:rsid w:val="00362DC0"/>
    <w:rsid w:val="00363958"/>
    <w:rsid w:val="00363D10"/>
    <w:rsid w:val="003641C6"/>
    <w:rsid w:val="00364F61"/>
    <w:rsid w:val="00365898"/>
    <w:rsid w:val="003660EA"/>
    <w:rsid w:val="003666AE"/>
    <w:rsid w:val="00366BC5"/>
    <w:rsid w:val="00366C85"/>
    <w:rsid w:val="00367822"/>
    <w:rsid w:val="00370070"/>
    <w:rsid w:val="0037088E"/>
    <w:rsid w:val="00370B22"/>
    <w:rsid w:val="00371DFC"/>
    <w:rsid w:val="003722EB"/>
    <w:rsid w:val="00372C70"/>
    <w:rsid w:val="003735AC"/>
    <w:rsid w:val="003740ED"/>
    <w:rsid w:val="003742AF"/>
    <w:rsid w:val="003743D9"/>
    <w:rsid w:val="00375009"/>
    <w:rsid w:val="00375CF3"/>
    <w:rsid w:val="00376324"/>
    <w:rsid w:val="00376CC9"/>
    <w:rsid w:val="00376E98"/>
    <w:rsid w:val="00376FF9"/>
    <w:rsid w:val="00377CAA"/>
    <w:rsid w:val="00377CEC"/>
    <w:rsid w:val="00380013"/>
    <w:rsid w:val="00380274"/>
    <w:rsid w:val="00380D2F"/>
    <w:rsid w:val="003815DD"/>
    <w:rsid w:val="00381678"/>
    <w:rsid w:val="003820A5"/>
    <w:rsid w:val="003821BB"/>
    <w:rsid w:val="00382280"/>
    <w:rsid w:val="003829D8"/>
    <w:rsid w:val="00382DCA"/>
    <w:rsid w:val="00383641"/>
    <w:rsid w:val="00383987"/>
    <w:rsid w:val="00383B5D"/>
    <w:rsid w:val="00383DA6"/>
    <w:rsid w:val="0038467B"/>
    <w:rsid w:val="00385753"/>
    <w:rsid w:val="00385A41"/>
    <w:rsid w:val="00385D26"/>
    <w:rsid w:val="003860AE"/>
    <w:rsid w:val="003862E3"/>
    <w:rsid w:val="003874A6"/>
    <w:rsid w:val="003879C5"/>
    <w:rsid w:val="00390427"/>
    <w:rsid w:val="00390ADA"/>
    <w:rsid w:val="00391AD5"/>
    <w:rsid w:val="00392242"/>
    <w:rsid w:val="00392589"/>
    <w:rsid w:val="0039268D"/>
    <w:rsid w:val="00392D6D"/>
    <w:rsid w:val="00392E2B"/>
    <w:rsid w:val="00393601"/>
    <w:rsid w:val="00393B24"/>
    <w:rsid w:val="00393C40"/>
    <w:rsid w:val="003940D2"/>
    <w:rsid w:val="0039498B"/>
    <w:rsid w:val="00395404"/>
    <w:rsid w:val="00396307"/>
    <w:rsid w:val="0039716F"/>
    <w:rsid w:val="003A0006"/>
    <w:rsid w:val="003A006F"/>
    <w:rsid w:val="003A0F55"/>
    <w:rsid w:val="003A107B"/>
    <w:rsid w:val="003A17F1"/>
    <w:rsid w:val="003A2199"/>
    <w:rsid w:val="003A3396"/>
    <w:rsid w:val="003A36D7"/>
    <w:rsid w:val="003A3933"/>
    <w:rsid w:val="003A3F48"/>
    <w:rsid w:val="003A490D"/>
    <w:rsid w:val="003A4C37"/>
    <w:rsid w:val="003A4EE9"/>
    <w:rsid w:val="003A5345"/>
    <w:rsid w:val="003A56F7"/>
    <w:rsid w:val="003A56FE"/>
    <w:rsid w:val="003A5EA4"/>
    <w:rsid w:val="003A6210"/>
    <w:rsid w:val="003A7569"/>
    <w:rsid w:val="003B011F"/>
    <w:rsid w:val="003B0185"/>
    <w:rsid w:val="003B1A65"/>
    <w:rsid w:val="003B22BF"/>
    <w:rsid w:val="003B31E9"/>
    <w:rsid w:val="003B32E9"/>
    <w:rsid w:val="003B36F6"/>
    <w:rsid w:val="003B4EFC"/>
    <w:rsid w:val="003B63E2"/>
    <w:rsid w:val="003B68DC"/>
    <w:rsid w:val="003B6B4F"/>
    <w:rsid w:val="003B7109"/>
    <w:rsid w:val="003B759F"/>
    <w:rsid w:val="003B75AA"/>
    <w:rsid w:val="003B7700"/>
    <w:rsid w:val="003C0386"/>
    <w:rsid w:val="003C04F8"/>
    <w:rsid w:val="003C2519"/>
    <w:rsid w:val="003C2CD6"/>
    <w:rsid w:val="003C2DDE"/>
    <w:rsid w:val="003C38E3"/>
    <w:rsid w:val="003C50C7"/>
    <w:rsid w:val="003C608C"/>
    <w:rsid w:val="003C6138"/>
    <w:rsid w:val="003C6610"/>
    <w:rsid w:val="003C7205"/>
    <w:rsid w:val="003C7446"/>
    <w:rsid w:val="003C74B2"/>
    <w:rsid w:val="003C767B"/>
    <w:rsid w:val="003D0B45"/>
    <w:rsid w:val="003D13BF"/>
    <w:rsid w:val="003D20C9"/>
    <w:rsid w:val="003D2B2F"/>
    <w:rsid w:val="003D2CC3"/>
    <w:rsid w:val="003D3760"/>
    <w:rsid w:val="003D38CE"/>
    <w:rsid w:val="003D3AD7"/>
    <w:rsid w:val="003D3D42"/>
    <w:rsid w:val="003D3D83"/>
    <w:rsid w:val="003D3E22"/>
    <w:rsid w:val="003D414F"/>
    <w:rsid w:val="003D47B2"/>
    <w:rsid w:val="003D51BB"/>
    <w:rsid w:val="003D58EF"/>
    <w:rsid w:val="003D5D7B"/>
    <w:rsid w:val="003D5E6B"/>
    <w:rsid w:val="003D5EBD"/>
    <w:rsid w:val="003D6A51"/>
    <w:rsid w:val="003D6FFD"/>
    <w:rsid w:val="003D7D03"/>
    <w:rsid w:val="003E0840"/>
    <w:rsid w:val="003E0DAC"/>
    <w:rsid w:val="003E10B2"/>
    <w:rsid w:val="003E12D0"/>
    <w:rsid w:val="003E2850"/>
    <w:rsid w:val="003E2A4E"/>
    <w:rsid w:val="003E2C59"/>
    <w:rsid w:val="003E2E1C"/>
    <w:rsid w:val="003E2F69"/>
    <w:rsid w:val="003E2F6F"/>
    <w:rsid w:val="003E3480"/>
    <w:rsid w:val="003E3523"/>
    <w:rsid w:val="003E431E"/>
    <w:rsid w:val="003E4416"/>
    <w:rsid w:val="003E483F"/>
    <w:rsid w:val="003E4CC4"/>
    <w:rsid w:val="003E4D8D"/>
    <w:rsid w:val="003E50E3"/>
    <w:rsid w:val="003E51A5"/>
    <w:rsid w:val="003E53BB"/>
    <w:rsid w:val="003E563D"/>
    <w:rsid w:val="003E61B8"/>
    <w:rsid w:val="003E650B"/>
    <w:rsid w:val="003E7298"/>
    <w:rsid w:val="003E75D4"/>
    <w:rsid w:val="003E777C"/>
    <w:rsid w:val="003E7ECF"/>
    <w:rsid w:val="003F023B"/>
    <w:rsid w:val="003F0389"/>
    <w:rsid w:val="003F0639"/>
    <w:rsid w:val="003F0A08"/>
    <w:rsid w:val="003F0DE4"/>
    <w:rsid w:val="003F17B1"/>
    <w:rsid w:val="003F17DD"/>
    <w:rsid w:val="003F1AA3"/>
    <w:rsid w:val="003F2603"/>
    <w:rsid w:val="003F361C"/>
    <w:rsid w:val="003F3941"/>
    <w:rsid w:val="003F4555"/>
    <w:rsid w:val="003F53BB"/>
    <w:rsid w:val="003F5AD6"/>
    <w:rsid w:val="003F5B59"/>
    <w:rsid w:val="003F75AD"/>
    <w:rsid w:val="003F76AA"/>
    <w:rsid w:val="003F7DE9"/>
    <w:rsid w:val="004006F7"/>
    <w:rsid w:val="00400EBE"/>
    <w:rsid w:val="0040116C"/>
    <w:rsid w:val="00401AFA"/>
    <w:rsid w:val="00401C73"/>
    <w:rsid w:val="00402074"/>
    <w:rsid w:val="0040262B"/>
    <w:rsid w:val="004026D4"/>
    <w:rsid w:val="00403A61"/>
    <w:rsid w:val="0040401D"/>
    <w:rsid w:val="0040462B"/>
    <w:rsid w:val="00404EF5"/>
    <w:rsid w:val="00405120"/>
    <w:rsid w:val="00406081"/>
    <w:rsid w:val="004060B7"/>
    <w:rsid w:val="00406334"/>
    <w:rsid w:val="0040639D"/>
    <w:rsid w:val="00406C2F"/>
    <w:rsid w:val="00407224"/>
    <w:rsid w:val="00410432"/>
    <w:rsid w:val="0041085D"/>
    <w:rsid w:val="00410E6E"/>
    <w:rsid w:val="00410FE3"/>
    <w:rsid w:val="00411035"/>
    <w:rsid w:val="0041179E"/>
    <w:rsid w:val="00411E49"/>
    <w:rsid w:val="00412489"/>
    <w:rsid w:val="004129F7"/>
    <w:rsid w:val="0041367C"/>
    <w:rsid w:val="00413752"/>
    <w:rsid w:val="00413941"/>
    <w:rsid w:val="00413D89"/>
    <w:rsid w:val="00414734"/>
    <w:rsid w:val="004149EA"/>
    <w:rsid w:val="00414BF9"/>
    <w:rsid w:val="00415D4E"/>
    <w:rsid w:val="00416AE3"/>
    <w:rsid w:val="00416C00"/>
    <w:rsid w:val="00416E74"/>
    <w:rsid w:val="00417CF8"/>
    <w:rsid w:val="00420719"/>
    <w:rsid w:val="0042128E"/>
    <w:rsid w:val="00421962"/>
    <w:rsid w:val="00421CC4"/>
    <w:rsid w:val="00421EB5"/>
    <w:rsid w:val="00421F1D"/>
    <w:rsid w:val="004225A7"/>
    <w:rsid w:val="0042261A"/>
    <w:rsid w:val="00422A96"/>
    <w:rsid w:val="004235AB"/>
    <w:rsid w:val="00424141"/>
    <w:rsid w:val="00424BE1"/>
    <w:rsid w:val="00424CC8"/>
    <w:rsid w:val="004253F5"/>
    <w:rsid w:val="00425BBA"/>
    <w:rsid w:val="00425F84"/>
    <w:rsid w:val="0042618B"/>
    <w:rsid w:val="00426438"/>
    <w:rsid w:val="00426783"/>
    <w:rsid w:val="004268C0"/>
    <w:rsid w:val="00426AF1"/>
    <w:rsid w:val="00427DD4"/>
    <w:rsid w:val="00430226"/>
    <w:rsid w:val="00430233"/>
    <w:rsid w:val="00430E45"/>
    <w:rsid w:val="00430F12"/>
    <w:rsid w:val="00431DDE"/>
    <w:rsid w:val="00431E5D"/>
    <w:rsid w:val="00431EA0"/>
    <w:rsid w:val="00432050"/>
    <w:rsid w:val="004322EC"/>
    <w:rsid w:val="00432D99"/>
    <w:rsid w:val="00433733"/>
    <w:rsid w:val="00433C52"/>
    <w:rsid w:val="00433E62"/>
    <w:rsid w:val="004341F0"/>
    <w:rsid w:val="00434E10"/>
    <w:rsid w:val="00435086"/>
    <w:rsid w:val="00435287"/>
    <w:rsid w:val="00435323"/>
    <w:rsid w:val="00435BF4"/>
    <w:rsid w:val="00435F05"/>
    <w:rsid w:val="00436A39"/>
    <w:rsid w:val="00436C5E"/>
    <w:rsid w:val="004373C7"/>
    <w:rsid w:val="004373C9"/>
    <w:rsid w:val="00437485"/>
    <w:rsid w:val="004401A9"/>
    <w:rsid w:val="004401BF"/>
    <w:rsid w:val="00440A1A"/>
    <w:rsid w:val="00440FB5"/>
    <w:rsid w:val="00441DAF"/>
    <w:rsid w:val="004422ED"/>
    <w:rsid w:val="0044231B"/>
    <w:rsid w:val="00442AC5"/>
    <w:rsid w:val="00442F05"/>
    <w:rsid w:val="00443692"/>
    <w:rsid w:val="00443815"/>
    <w:rsid w:val="00444CF7"/>
    <w:rsid w:val="00444D84"/>
    <w:rsid w:val="004453ED"/>
    <w:rsid w:val="00446521"/>
    <w:rsid w:val="00447D3D"/>
    <w:rsid w:val="004500D6"/>
    <w:rsid w:val="0045031B"/>
    <w:rsid w:val="00450C1D"/>
    <w:rsid w:val="00450FF7"/>
    <w:rsid w:val="004510A7"/>
    <w:rsid w:val="0045154D"/>
    <w:rsid w:val="00451ACF"/>
    <w:rsid w:val="00451B63"/>
    <w:rsid w:val="00451E86"/>
    <w:rsid w:val="004525A6"/>
    <w:rsid w:val="00452662"/>
    <w:rsid w:val="00452726"/>
    <w:rsid w:val="00452810"/>
    <w:rsid w:val="00453DAC"/>
    <w:rsid w:val="00453EB5"/>
    <w:rsid w:val="00453F6A"/>
    <w:rsid w:val="00454001"/>
    <w:rsid w:val="004549AF"/>
    <w:rsid w:val="004552DC"/>
    <w:rsid w:val="00455757"/>
    <w:rsid w:val="00455DA1"/>
    <w:rsid w:val="00455DDE"/>
    <w:rsid w:val="004563AC"/>
    <w:rsid w:val="00456FE1"/>
    <w:rsid w:val="00457CDF"/>
    <w:rsid w:val="004601A7"/>
    <w:rsid w:val="0046072B"/>
    <w:rsid w:val="0046094E"/>
    <w:rsid w:val="00460B63"/>
    <w:rsid w:val="00462994"/>
    <w:rsid w:val="004629E7"/>
    <w:rsid w:val="00464077"/>
    <w:rsid w:val="00464968"/>
    <w:rsid w:val="00464B51"/>
    <w:rsid w:val="00464D81"/>
    <w:rsid w:val="00464DFD"/>
    <w:rsid w:val="00465877"/>
    <w:rsid w:val="00465F84"/>
    <w:rsid w:val="0046609A"/>
    <w:rsid w:val="004662BA"/>
    <w:rsid w:val="00466574"/>
    <w:rsid w:val="004668CA"/>
    <w:rsid w:val="00466971"/>
    <w:rsid w:val="00466B90"/>
    <w:rsid w:val="00466CE0"/>
    <w:rsid w:val="004670B5"/>
    <w:rsid w:val="0046717C"/>
    <w:rsid w:val="0046793D"/>
    <w:rsid w:val="00470047"/>
    <w:rsid w:val="004704FB"/>
    <w:rsid w:val="0047118A"/>
    <w:rsid w:val="004714D1"/>
    <w:rsid w:val="004715DA"/>
    <w:rsid w:val="004717E8"/>
    <w:rsid w:val="00471A68"/>
    <w:rsid w:val="004721CF"/>
    <w:rsid w:val="00472533"/>
    <w:rsid w:val="00472759"/>
    <w:rsid w:val="0047287E"/>
    <w:rsid w:val="004732F3"/>
    <w:rsid w:val="004739D7"/>
    <w:rsid w:val="00473A62"/>
    <w:rsid w:val="004740D4"/>
    <w:rsid w:val="004745BC"/>
    <w:rsid w:val="004745FE"/>
    <w:rsid w:val="00474873"/>
    <w:rsid w:val="00474A56"/>
    <w:rsid w:val="00475080"/>
    <w:rsid w:val="00475462"/>
    <w:rsid w:val="004756C8"/>
    <w:rsid w:val="0047574D"/>
    <w:rsid w:val="004759EA"/>
    <w:rsid w:val="00475CF8"/>
    <w:rsid w:val="00475D1E"/>
    <w:rsid w:val="00475DB0"/>
    <w:rsid w:val="00476AC5"/>
    <w:rsid w:val="004777C8"/>
    <w:rsid w:val="0047781A"/>
    <w:rsid w:val="00477DB5"/>
    <w:rsid w:val="00481C5D"/>
    <w:rsid w:val="004832C9"/>
    <w:rsid w:val="0048339B"/>
    <w:rsid w:val="00483B6E"/>
    <w:rsid w:val="00483C13"/>
    <w:rsid w:val="00483DDB"/>
    <w:rsid w:val="004840C6"/>
    <w:rsid w:val="00484141"/>
    <w:rsid w:val="00484370"/>
    <w:rsid w:val="00485020"/>
    <w:rsid w:val="00485104"/>
    <w:rsid w:val="004851C5"/>
    <w:rsid w:val="00485322"/>
    <w:rsid w:val="00485366"/>
    <w:rsid w:val="00485D67"/>
    <w:rsid w:val="004870F2"/>
    <w:rsid w:val="00487325"/>
    <w:rsid w:val="004874E2"/>
    <w:rsid w:val="004900D6"/>
    <w:rsid w:val="0049040E"/>
    <w:rsid w:val="004907CC"/>
    <w:rsid w:val="00490D13"/>
    <w:rsid w:val="00491175"/>
    <w:rsid w:val="00491CE9"/>
    <w:rsid w:val="0049228A"/>
    <w:rsid w:val="004929B2"/>
    <w:rsid w:val="004937E3"/>
    <w:rsid w:val="00493944"/>
    <w:rsid w:val="004942F1"/>
    <w:rsid w:val="00494B97"/>
    <w:rsid w:val="00494DC8"/>
    <w:rsid w:val="00495B69"/>
    <w:rsid w:val="00495FD0"/>
    <w:rsid w:val="00496B6E"/>
    <w:rsid w:val="00496B8D"/>
    <w:rsid w:val="00497767"/>
    <w:rsid w:val="00497B4E"/>
    <w:rsid w:val="00497F9C"/>
    <w:rsid w:val="004A0569"/>
    <w:rsid w:val="004A0763"/>
    <w:rsid w:val="004A0813"/>
    <w:rsid w:val="004A0914"/>
    <w:rsid w:val="004A096A"/>
    <w:rsid w:val="004A0B2F"/>
    <w:rsid w:val="004A0BDE"/>
    <w:rsid w:val="004A1196"/>
    <w:rsid w:val="004A1937"/>
    <w:rsid w:val="004A1FEA"/>
    <w:rsid w:val="004A20C8"/>
    <w:rsid w:val="004A20CB"/>
    <w:rsid w:val="004A211A"/>
    <w:rsid w:val="004A2241"/>
    <w:rsid w:val="004A2500"/>
    <w:rsid w:val="004A272D"/>
    <w:rsid w:val="004A2C64"/>
    <w:rsid w:val="004A2E76"/>
    <w:rsid w:val="004A2E86"/>
    <w:rsid w:val="004A43C2"/>
    <w:rsid w:val="004A466F"/>
    <w:rsid w:val="004A47AC"/>
    <w:rsid w:val="004A4AB8"/>
    <w:rsid w:val="004A5340"/>
    <w:rsid w:val="004A66D3"/>
    <w:rsid w:val="004A6A0C"/>
    <w:rsid w:val="004A6C3C"/>
    <w:rsid w:val="004A7006"/>
    <w:rsid w:val="004B03CB"/>
    <w:rsid w:val="004B0AA9"/>
    <w:rsid w:val="004B0DD6"/>
    <w:rsid w:val="004B1DFB"/>
    <w:rsid w:val="004B1E09"/>
    <w:rsid w:val="004B2182"/>
    <w:rsid w:val="004B25D6"/>
    <w:rsid w:val="004B2D9B"/>
    <w:rsid w:val="004B2F9E"/>
    <w:rsid w:val="004B3488"/>
    <w:rsid w:val="004B3C38"/>
    <w:rsid w:val="004B3F23"/>
    <w:rsid w:val="004B44F9"/>
    <w:rsid w:val="004B4592"/>
    <w:rsid w:val="004B4884"/>
    <w:rsid w:val="004B4EFC"/>
    <w:rsid w:val="004B507F"/>
    <w:rsid w:val="004B53D6"/>
    <w:rsid w:val="004B57EA"/>
    <w:rsid w:val="004B63D8"/>
    <w:rsid w:val="004B687D"/>
    <w:rsid w:val="004B6E4C"/>
    <w:rsid w:val="004B7170"/>
    <w:rsid w:val="004B7902"/>
    <w:rsid w:val="004B7CF5"/>
    <w:rsid w:val="004B7F22"/>
    <w:rsid w:val="004C01BD"/>
    <w:rsid w:val="004C130D"/>
    <w:rsid w:val="004C183D"/>
    <w:rsid w:val="004C1B5B"/>
    <w:rsid w:val="004C20A1"/>
    <w:rsid w:val="004C2391"/>
    <w:rsid w:val="004C2543"/>
    <w:rsid w:val="004C2791"/>
    <w:rsid w:val="004C2AA2"/>
    <w:rsid w:val="004C38AA"/>
    <w:rsid w:val="004C3AA1"/>
    <w:rsid w:val="004C493B"/>
    <w:rsid w:val="004C5382"/>
    <w:rsid w:val="004C539B"/>
    <w:rsid w:val="004C5D26"/>
    <w:rsid w:val="004C5D33"/>
    <w:rsid w:val="004C608C"/>
    <w:rsid w:val="004C6118"/>
    <w:rsid w:val="004C7288"/>
    <w:rsid w:val="004C7FB7"/>
    <w:rsid w:val="004D01E3"/>
    <w:rsid w:val="004D168A"/>
    <w:rsid w:val="004D28DF"/>
    <w:rsid w:val="004D2B09"/>
    <w:rsid w:val="004D3A27"/>
    <w:rsid w:val="004D40EF"/>
    <w:rsid w:val="004D5BE5"/>
    <w:rsid w:val="004D5EC2"/>
    <w:rsid w:val="004D5F39"/>
    <w:rsid w:val="004D5FB1"/>
    <w:rsid w:val="004D7208"/>
    <w:rsid w:val="004D73D8"/>
    <w:rsid w:val="004D7DF8"/>
    <w:rsid w:val="004E0597"/>
    <w:rsid w:val="004E07F3"/>
    <w:rsid w:val="004E105C"/>
    <w:rsid w:val="004E1370"/>
    <w:rsid w:val="004E1F60"/>
    <w:rsid w:val="004E1FAA"/>
    <w:rsid w:val="004E2018"/>
    <w:rsid w:val="004E2AF4"/>
    <w:rsid w:val="004E345C"/>
    <w:rsid w:val="004E3BC6"/>
    <w:rsid w:val="004E4680"/>
    <w:rsid w:val="004E5154"/>
    <w:rsid w:val="004E5934"/>
    <w:rsid w:val="004E5C22"/>
    <w:rsid w:val="004E682F"/>
    <w:rsid w:val="004E6D16"/>
    <w:rsid w:val="004E6F26"/>
    <w:rsid w:val="004E708D"/>
    <w:rsid w:val="004E7145"/>
    <w:rsid w:val="004E788A"/>
    <w:rsid w:val="004F0754"/>
    <w:rsid w:val="004F085E"/>
    <w:rsid w:val="004F1323"/>
    <w:rsid w:val="004F17A3"/>
    <w:rsid w:val="004F18F6"/>
    <w:rsid w:val="004F19D2"/>
    <w:rsid w:val="004F2678"/>
    <w:rsid w:val="004F3484"/>
    <w:rsid w:val="004F4032"/>
    <w:rsid w:val="004F540F"/>
    <w:rsid w:val="004F5B19"/>
    <w:rsid w:val="004F6298"/>
    <w:rsid w:val="004F6D76"/>
    <w:rsid w:val="004F7281"/>
    <w:rsid w:val="00500953"/>
    <w:rsid w:val="00500B08"/>
    <w:rsid w:val="00501858"/>
    <w:rsid w:val="00502523"/>
    <w:rsid w:val="00502EF1"/>
    <w:rsid w:val="0050344A"/>
    <w:rsid w:val="005036C3"/>
    <w:rsid w:val="005036D6"/>
    <w:rsid w:val="00503A63"/>
    <w:rsid w:val="0050460C"/>
    <w:rsid w:val="005051BD"/>
    <w:rsid w:val="00505797"/>
    <w:rsid w:val="00505B1E"/>
    <w:rsid w:val="00505F6C"/>
    <w:rsid w:val="00506C63"/>
    <w:rsid w:val="00506CE0"/>
    <w:rsid w:val="00506F32"/>
    <w:rsid w:val="00506FF4"/>
    <w:rsid w:val="005073E1"/>
    <w:rsid w:val="00507B0F"/>
    <w:rsid w:val="00507EF8"/>
    <w:rsid w:val="005114C1"/>
    <w:rsid w:val="005115AB"/>
    <w:rsid w:val="0051183B"/>
    <w:rsid w:val="00512AE4"/>
    <w:rsid w:val="00512C7D"/>
    <w:rsid w:val="00512DFB"/>
    <w:rsid w:val="00513392"/>
    <w:rsid w:val="005133A1"/>
    <w:rsid w:val="00513A04"/>
    <w:rsid w:val="00513B43"/>
    <w:rsid w:val="00514434"/>
    <w:rsid w:val="00514C3C"/>
    <w:rsid w:val="00514D8D"/>
    <w:rsid w:val="00514F92"/>
    <w:rsid w:val="0051555A"/>
    <w:rsid w:val="005156F6"/>
    <w:rsid w:val="00515AA2"/>
    <w:rsid w:val="00516279"/>
    <w:rsid w:val="00516D42"/>
    <w:rsid w:val="00516EB9"/>
    <w:rsid w:val="005173DC"/>
    <w:rsid w:val="0051797E"/>
    <w:rsid w:val="00520011"/>
    <w:rsid w:val="005200C4"/>
    <w:rsid w:val="00521548"/>
    <w:rsid w:val="00521961"/>
    <w:rsid w:val="00523EC4"/>
    <w:rsid w:val="00524E4A"/>
    <w:rsid w:val="00525975"/>
    <w:rsid w:val="005259F0"/>
    <w:rsid w:val="005259F2"/>
    <w:rsid w:val="005264AB"/>
    <w:rsid w:val="0052697F"/>
    <w:rsid w:val="0052768F"/>
    <w:rsid w:val="00527B26"/>
    <w:rsid w:val="00527B9D"/>
    <w:rsid w:val="00527CAA"/>
    <w:rsid w:val="005305FC"/>
    <w:rsid w:val="00530BA8"/>
    <w:rsid w:val="00530D6D"/>
    <w:rsid w:val="00530FB0"/>
    <w:rsid w:val="005312F0"/>
    <w:rsid w:val="0053151C"/>
    <w:rsid w:val="005317D8"/>
    <w:rsid w:val="00531C95"/>
    <w:rsid w:val="005323C5"/>
    <w:rsid w:val="005324C9"/>
    <w:rsid w:val="00532779"/>
    <w:rsid w:val="00532DA7"/>
    <w:rsid w:val="005337C4"/>
    <w:rsid w:val="0053575F"/>
    <w:rsid w:val="00535980"/>
    <w:rsid w:val="00536225"/>
    <w:rsid w:val="00537CB8"/>
    <w:rsid w:val="0054027C"/>
    <w:rsid w:val="005402E5"/>
    <w:rsid w:val="0054062B"/>
    <w:rsid w:val="00540B6D"/>
    <w:rsid w:val="0054161C"/>
    <w:rsid w:val="00541834"/>
    <w:rsid w:val="00542834"/>
    <w:rsid w:val="00543BD9"/>
    <w:rsid w:val="0054444A"/>
    <w:rsid w:val="00544BB6"/>
    <w:rsid w:val="00544D6D"/>
    <w:rsid w:val="00544E5D"/>
    <w:rsid w:val="00545534"/>
    <w:rsid w:val="00545771"/>
    <w:rsid w:val="00545A06"/>
    <w:rsid w:val="00545AC8"/>
    <w:rsid w:val="00545C04"/>
    <w:rsid w:val="00545CD3"/>
    <w:rsid w:val="00546794"/>
    <w:rsid w:val="005467E3"/>
    <w:rsid w:val="00546A08"/>
    <w:rsid w:val="00547CE1"/>
    <w:rsid w:val="00547EF6"/>
    <w:rsid w:val="00550C15"/>
    <w:rsid w:val="005516A8"/>
    <w:rsid w:val="0055259C"/>
    <w:rsid w:val="00552B03"/>
    <w:rsid w:val="00553136"/>
    <w:rsid w:val="0055346F"/>
    <w:rsid w:val="00553A54"/>
    <w:rsid w:val="00553F46"/>
    <w:rsid w:val="005555A8"/>
    <w:rsid w:val="00555737"/>
    <w:rsid w:val="005558D7"/>
    <w:rsid w:val="00555B14"/>
    <w:rsid w:val="00555C64"/>
    <w:rsid w:val="005562FE"/>
    <w:rsid w:val="0055631C"/>
    <w:rsid w:val="00556A80"/>
    <w:rsid w:val="005577B4"/>
    <w:rsid w:val="00557B91"/>
    <w:rsid w:val="00557C35"/>
    <w:rsid w:val="00557E22"/>
    <w:rsid w:val="00557FCB"/>
    <w:rsid w:val="005600E9"/>
    <w:rsid w:val="0056044D"/>
    <w:rsid w:val="00560669"/>
    <w:rsid w:val="00560A90"/>
    <w:rsid w:val="00560DBF"/>
    <w:rsid w:val="00561326"/>
    <w:rsid w:val="00561883"/>
    <w:rsid w:val="00561F6A"/>
    <w:rsid w:val="00564D59"/>
    <w:rsid w:val="00565E9A"/>
    <w:rsid w:val="0056706F"/>
    <w:rsid w:val="0056732F"/>
    <w:rsid w:val="005702BC"/>
    <w:rsid w:val="0057039D"/>
    <w:rsid w:val="00570495"/>
    <w:rsid w:val="00571A1E"/>
    <w:rsid w:val="00571E0E"/>
    <w:rsid w:val="00573BDD"/>
    <w:rsid w:val="005740D3"/>
    <w:rsid w:val="0057574D"/>
    <w:rsid w:val="00575785"/>
    <w:rsid w:val="0057632A"/>
    <w:rsid w:val="00576485"/>
    <w:rsid w:val="0057699F"/>
    <w:rsid w:val="00576FAB"/>
    <w:rsid w:val="00577B37"/>
    <w:rsid w:val="00577E3D"/>
    <w:rsid w:val="00577E79"/>
    <w:rsid w:val="00580691"/>
    <w:rsid w:val="005818F7"/>
    <w:rsid w:val="0058289A"/>
    <w:rsid w:val="00582D0A"/>
    <w:rsid w:val="00582EAB"/>
    <w:rsid w:val="00582EEA"/>
    <w:rsid w:val="00583418"/>
    <w:rsid w:val="005835A4"/>
    <w:rsid w:val="005837CF"/>
    <w:rsid w:val="00583AA2"/>
    <w:rsid w:val="0058409B"/>
    <w:rsid w:val="0058477E"/>
    <w:rsid w:val="00584A3C"/>
    <w:rsid w:val="00584B9C"/>
    <w:rsid w:val="005852A5"/>
    <w:rsid w:val="00585481"/>
    <w:rsid w:val="00585B17"/>
    <w:rsid w:val="005866A4"/>
    <w:rsid w:val="00586AE9"/>
    <w:rsid w:val="00586CA2"/>
    <w:rsid w:val="00586CB8"/>
    <w:rsid w:val="00586E4C"/>
    <w:rsid w:val="005873AF"/>
    <w:rsid w:val="00587FA0"/>
    <w:rsid w:val="00590081"/>
    <w:rsid w:val="00590A0D"/>
    <w:rsid w:val="00590F76"/>
    <w:rsid w:val="005919A5"/>
    <w:rsid w:val="00591A25"/>
    <w:rsid w:val="00591BF4"/>
    <w:rsid w:val="00591EE4"/>
    <w:rsid w:val="005923B8"/>
    <w:rsid w:val="00592A81"/>
    <w:rsid w:val="00593410"/>
    <w:rsid w:val="00594812"/>
    <w:rsid w:val="005948A6"/>
    <w:rsid w:val="00594B23"/>
    <w:rsid w:val="00594FB6"/>
    <w:rsid w:val="0059516B"/>
    <w:rsid w:val="005951DB"/>
    <w:rsid w:val="00595630"/>
    <w:rsid w:val="005958D1"/>
    <w:rsid w:val="00596D7D"/>
    <w:rsid w:val="00596ED5"/>
    <w:rsid w:val="00596F40"/>
    <w:rsid w:val="005A0260"/>
    <w:rsid w:val="005A0683"/>
    <w:rsid w:val="005A0C94"/>
    <w:rsid w:val="005A1049"/>
    <w:rsid w:val="005A1271"/>
    <w:rsid w:val="005A176D"/>
    <w:rsid w:val="005A1A96"/>
    <w:rsid w:val="005A1ADE"/>
    <w:rsid w:val="005A1D30"/>
    <w:rsid w:val="005A1E38"/>
    <w:rsid w:val="005A20CB"/>
    <w:rsid w:val="005A24B1"/>
    <w:rsid w:val="005A2FE4"/>
    <w:rsid w:val="005A31CC"/>
    <w:rsid w:val="005A3C12"/>
    <w:rsid w:val="005A4170"/>
    <w:rsid w:val="005A4202"/>
    <w:rsid w:val="005A5FD6"/>
    <w:rsid w:val="005A69CD"/>
    <w:rsid w:val="005B051E"/>
    <w:rsid w:val="005B0680"/>
    <w:rsid w:val="005B07F8"/>
    <w:rsid w:val="005B0EED"/>
    <w:rsid w:val="005B15E2"/>
    <w:rsid w:val="005B1667"/>
    <w:rsid w:val="005B1808"/>
    <w:rsid w:val="005B2092"/>
    <w:rsid w:val="005B23CE"/>
    <w:rsid w:val="005B2560"/>
    <w:rsid w:val="005B39E8"/>
    <w:rsid w:val="005B4031"/>
    <w:rsid w:val="005B4114"/>
    <w:rsid w:val="005B47A7"/>
    <w:rsid w:val="005B4E3B"/>
    <w:rsid w:val="005B545C"/>
    <w:rsid w:val="005B5BDB"/>
    <w:rsid w:val="005B6CCA"/>
    <w:rsid w:val="005B6E7B"/>
    <w:rsid w:val="005B6F23"/>
    <w:rsid w:val="005B7B0A"/>
    <w:rsid w:val="005B7CAD"/>
    <w:rsid w:val="005C0194"/>
    <w:rsid w:val="005C0500"/>
    <w:rsid w:val="005C10A8"/>
    <w:rsid w:val="005C1150"/>
    <w:rsid w:val="005C1297"/>
    <w:rsid w:val="005C1DC7"/>
    <w:rsid w:val="005C2451"/>
    <w:rsid w:val="005C260E"/>
    <w:rsid w:val="005C2A19"/>
    <w:rsid w:val="005C2A5A"/>
    <w:rsid w:val="005C2B99"/>
    <w:rsid w:val="005C3704"/>
    <w:rsid w:val="005C55E2"/>
    <w:rsid w:val="005C589E"/>
    <w:rsid w:val="005C5EE3"/>
    <w:rsid w:val="005C697B"/>
    <w:rsid w:val="005C6C5D"/>
    <w:rsid w:val="005C6D6E"/>
    <w:rsid w:val="005C6E81"/>
    <w:rsid w:val="005C77D4"/>
    <w:rsid w:val="005C77EE"/>
    <w:rsid w:val="005C79FB"/>
    <w:rsid w:val="005D0EB7"/>
    <w:rsid w:val="005D1863"/>
    <w:rsid w:val="005D25F4"/>
    <w:rsid w:val="005D3731"/>
    <w:rsid w:val="005D45C8"/>
    <w:rsid w:val="005D4B07"/>
    <w:rsid w:val="005D6D9C"/>
    <w:rsid w:val="005D74DC"/>
    <w:rsid w:val="005D75BA"/>
    <w:rsid w:val="005D7628"/>
    <w:rsid w:val="005D787E"/>
    <w:rsid w:val="005E00FE"/>
    <w:rsid w:val="005E01ED"/>
    <w:rsid w:val="005E1A2C"/>
    <w:rsid w:val="005E2A64"/>
    <w:rsid w:val="005E30DC"/>
    <w:rsid w:val="005E32A6"/>
    <w:rsid w:val="005E38F3"/>
    <w:rsid w:val="005E3A69"/>
    <w:rsid w:val="005E3B70"/>
    <w:rsid w:val="005E46B8"/>
    <w:rsid w:val="005E4D58"/>
    <w:rsid w:val="005E628D"/>
    <w:rsid w:val="005E66C6"/>
    <w:rsid w:val="005E6BF5"/>
    <w:rsid w:val="005E73B8"/>
    <w:rsid w:val="005E7F51"/>
    <w:rsid w:val="005F02C3"/>
    <w:rsid w:val="005F090C"/>
    <w:rsid w:val="005F114C"/>
    <w:rsid w:val="005F1750"/>
    <w:rsid w:val="005F1E21"/>
    <w:rsid w:val="005F21A5"/>
    <w:rsid w:val="005F393B"/>
    <w:rsid w:val="005F3B38"/>
    <w:rsid w:val="005F3ECD"/>
    <w:rsid w:val="005F40AF"/>
    <w:rsid w:val="005F46C3"/>
    <w:rsid w:val="005F4E3E"/>
    <w:rsid w:val="005F4F09"/>
    <w:rsid w:val="005F5049"/>
    <w:rsid w:val="005F57AA"/>
    <w:rsid w:val="005F5B4F"/>
    <w:rsid w:val="005F5EB8"/>
    <w:rsid w:val="005F7424"/>
    <w:rsid w:val="005F7585"/>
    <w:rsid w:val="005F777F"/>
    <w:rsid w:val="005F7B7B"/>
    <w:rsid w:val="005F7C26"/>
    <w:rsid w:val="00600445"/>
    <w:rsid w:val="00601046"/>
    <w:rsid w:val="00601329"/>
    <w:rsid w:val="00602392"/>
    <w:rsid w:val="00602A30"/>
    <w:rsid w:val="006035D8"/>
    <w:rsid w:val="006044B3"/>
    <w:rsid w:val="00604EE8"/>
    <w:rsid w:val="00604F80"/>
    <w:rsid w:val="00605C37"/>
    <w:rsid w:val="00606249"/>
    <w:rsid w:val="00606251"/>
    <w:rsid w:val="00606411"/>
    <w:rsid w:val="00606926"/>
    <w:rsid w:val="006073C1"/>
    <w:rsid w:val="00607F8A"/>
    <w:rsid w:val="00610080"/>
    <w:rsid w:val="00610C97"/>
    <w:rsid w:val="00611193"/>
    <w:rsid w:val="006113D1"/>
    <w:rsid w:val="00611D99"/>
    <w:rsid w:val="00611E27"/>
    <w:rsid w:val="00612214"/>
    <w:rsid w:val="006147E1"/>
    <w:rsid w:val="00614846"/>
    <w:rsid w:val="006148F9"/>
    <w:rsid w:val="0061492C"/>
    <w:rsid w:val="006169A9"/>
    <w:rsid w:val="006175E7"/>
    <w:rsid w:val="006179D8"/>
    <w:rsid w:val="00617B1B"/>
    <w:rsid w:val="00617BD8"/>
    <w:rsid w:val="00617C7B"/>
    <w:rsid w:val="00617D8A"/>
    <w:rsid w:val="00617E7C"/>
    <w:rsid w:val="006200C3"/>
    <w:rsid w:val="006201F5"/>
    <w:rsid w:val="006202B3"/>
    <w:rsid w:val="00621A18"/>
    <w:rsid w:val="00621B2A"/>
    <w:rsid w:val="00621B60"/>
    <w:rsid w:val="006224D8"/>
    <w:rsid w:val="00622C08"/>
    <w:rsid w:val="00623548"/>
    <w:rsid w:val="00623A9B"/>
    <w:rsid w:val="00624DEB"/>
    <w:rsid w:val="006253A7"/>
    <w:rsid w:val="00626DA7"/>
    <w:rsid w:val="0062705B"/>
    <w:rsid w:val="006279DB"/>
    <w:rsid w:val="0063003A"/>
    <w:rsid w:val="00630553"/>
    <w:rsid w:val="00630B39"/>
    <w:rsid w:val="00630CBC"/>
    <w:rsid w:val="00630F12"/>
    <w:rsid w:val="0063104F"/>
    <w:rsid w:val="006312E4"/>
    <w:rsid w:val="006320D3"/>
    <w:rsid w:val="00632997"/>
    <w:rsid w:val="00633605"/>
    <w:rsid w:val="0063382F"/>
    <w:rsid w:val="0063399B"/>
    <w:rsid w:val="00633E5F"/>
    <w:rsid w:val="00634D81"/>
    <w:rsid w:val="00635C4F"/>
    <w:rsid w:val="00635CC0"/>
    <w:rsid w:val="00636B39"/>
    <w:rsid w:val="00636C09"/>
    <w:rsid w:val="00636E1D"/>
    <w:rsid w:val="00637A78"/>
    <w:rsid w:val="00640351"/>
    <w:rsid w:val="00640D51"/>
    <w:rsid w:val="00641BBF"/>
    <w:rsid w:val="00642086"/>
    <w:rsid w:val="0064232C"/>
    <w:rsid w:val="00642489"/>
    <w:rsid w:val="00642656"/>
    <w:rsid w:val="00642B81"/>
    <w:rsid w:val="0064317A"/>
    <w:rsid w:val="00643273"/>
    <w:rsid w:val="00644E09"/>
    <w:rsid w:val="00644EEB"/>
    <w:rsid w:val="00645355"/>
    <w:rsid w:val="00645B1C"/>
    <w:rsid w:val="00645FD6"/>
    <w:rsid w:val="0064624F"/>
    <w:rsid w:val="006471BF"/>
    <w:rsid w:val="0064798D"/>
    <w:rsid w:val="00650618"/>
    <w:rsid w:val="00651181"/>
    <w:rsid w:val="00651456"/>
    <w:rsid w:val="006514C7"/>
    <w:rsid w:val="00652447"/>
    <w:rsid w:val="00653108"/>
    <w:rsid w:val="00653DD8"/>
    <w:rsid w:val="00655C20"/>
    <w:rsid w:val="00655C30"/>
    <w:rsid w:val="006560B2"/>
    <w:rsid w:val="006564DB"/>
    <w:rsid w:val="0065676D"/>
    <w:rsid w:val="006569C5"/>
    <w:rsid w:val="00657AD2"/>
    <w:rsid w:val="00657E59"/>
    <w:rsid w:val="00660838"/>
    <w:rsid w:val="00660D2D"/>
    <w:rsid w:val="006612A6"/>
    <w:rsid w:val="00661A75"/>
    <w:rsid w:val="006621B3"/>
    <w:rsid w:val="006622D7"/>
    <w:rsid w:val="006624E0"/>
    <w:rsid w:val="00662773"/>
    <w:rsid w:val="0066286C"/>
    <w:rsid w:val="00663296"/>
    <w:rsid w:val="00663D37"/>
    <w:rsid w:val="00663F9E"/>
    <w:rsid w:val="00664E06"/>
    <w:rsid w:val="006650D1"/>
    <w:rsid w:val="00665237"/>
    <w:rsid w:val="00665C2D"/>
    <w:rsid w:val="00665CAD"/>
    <w:rsid w:val="006660E0"/>
    <w:rsid w:val="00666C5C"/>
    <w:rsid w:val="006671B4"/>
    <w:rsid w:val="00667417"/>
    <w:rsid w:val="0066750F"/>
    <w:rsid w:val="00667D80"/>
    <w:rsid w:val="0067014D"/>
    <w:rsid w:val="00670900"/>
    <w:rsid w:val="006710D0"/>
    <w:rsid w:val="0067166C"/>
    <w:rsid w:val="00672745"/>
    <w:rsid w:val="006728FD"/>
    <w:rsid w:val="00672D1D"/>
    <w:rsid w:val="00674264"/>
    <w:rsid w:val="006745E9"/>
    <w:rsid w:val="00674F10"/>
    <w:rsid w:val="0067582F"/>
    <w:rsid w:val="00675E79"/>
    <w:rsid w:val="0067685E"/>
    <w:rsid w:val="0067702B"/>
    <w:rsid w:val="006770FD"/>
    <w:rsid w:val="006811DF"/>
    <w:rsid w:val="00682614"/>
    <w:rsid w:val="00682770"/>
    <w:rsid w:val="00682799"/>
    <w:rsid w:val="006830AB"/>
    <w:rsid w:val="00683562"/>
    <w:rsid w:val="006839E6"/>
    <w:rsid w:val="006842F7"/>
    <w:rsid w:val="00684513"/>
    <w:rsid w:val="00684C4C"/>
    <w:rsid w:val="00684F15"/>
    <w:rsid w:val="0068633D"/>
    <w:rsid w:val="00686565"/>
    <w:rsid w:val="00687481"/>
    <w:rsid w:val="006875D1"/>
    <w:rsid w:val="00690025"/>
    <w:rsid w:val="006903E9"/>
    <w:rsid w:val="006905E9"/>
    <w:rsid w:val="006906AB"/>
    <w:rsid w:val="00691041"/>
    <w:rsid w:val="00691357"/>
    <w:rsid w:val="0069171A"/>
    <w:rsid w:val="006917D8"/>
    <w:rsid w:val="00692BF7"/>
    <w:rsid w:val="00692DE4"/>
    <w:rsid w:val="006932F4"/>
    <w:rsid w:val="00693352"/>
    <w:rsid w:val="00693683"/>
    <w:rsid w:val="00693E9C"/>
    <w:rsid w:val="0069412A"/>
    <w:rsid w:val="00694C82"/>
    <w:rsid w:val="00694FF1"/>
    <w:rsid w:val="00695FBC"/>
    <w:rsid w:val="00696622"/>
    <w:rsid w:val="00696F35"/>
    <w:rsid w:val="00697119"/>
    <w:rsid w:val="00697A39"/>
    <w:rsid w:val="00697C50"/>
    <w:rsid w:val="006A099D"/>
    <w:rsid w:val="006A140F"/>
    <w:rsid w:val="006A181C"/>
    <w:rsid w:val="006A1A11"/>
    <w:rsid w:val="006A222E"/>
    <w:rsid w:val="006A2698"/>
    <w:rsid w:val="006A2DC4"/>
    <w:rsid w:val="006A34C2"/>
    <w:rsid w:val="006A36C4"/>
    <w:rsid w:val="006A38AA"/>
    <w:rsid w:val="006A4EA0"/>
    <w:rsid w:val="006A4F8D"/>
    <w:rsid w:val="006A58D7"/>
    <w:rsid w:val="006A61DE"/>
    <w:rsid w:val="006A71F9"/>
    <w:rsid w:val="006A72C3"/>
    <w:rsid w:val="006A7D55"/>
    <w:rsid w:val="006A7F33"/>
    <w:rsid w:val="006B00FC"/>
    <w:rsid w:val="006B0335"/>
    <w:rsid w:val="006B1470"/>
    <w:rsid w:val="006B1E0A"/>
    <w:rsid w:val="006B1F39"/>
    <w:rsid w:val="006B25F0"/>
    <w:rsid w:val="006B262B"/>
    <w:rsid w:val="006B27ED"/>
    <w:rsid w:val="006B2866"/>
    <w:rsid w:val="006B2971"/>
    <w:rsid w:val="006B2F87"/>
    <w:rsid w:val="006B3649"/>
    <w:rsid w:val="006B36C2"/>
    <w:rsid w:val="006B3B06"/>
    <w:rsid w:val="006B3DFC"/>
    <w:rsid w:val="006B3E77"/>
    <w:rsid w:val="006B4BA3"/>
    <w:rsid w:val="006B4E8C"/>
    <w:rsid w:val="006B51D3"/>
    <w:rsid w:val="006B58E0"/>
    <w:rsid w:val="006B59DD"/>
    <w:rsid w:val="006B6209"/>
    <w:rsid w:val="006B64AC"/>
    <w:rsid w:val="006B7B92"/>
    <w:rsid w:val="006C0412"/>
    <w:rsid w:val="006C0862"/>
    <w:rsid w:val="006C0CD8"/>
    <w:rsid w:val="006C0D6F"/>
    <w:rsid w:val="006C0EA5"/>
    <w:rsid w:val="006C0F0D"/>
    <w:rsid w:val="006C179E"/>
    <w:rsid w:val="006C1E30"/>
    <w:rsid w:val="006C1FAA"/>
    <w:rsid w:val="006C23F5"/>
    <w:rsid w:val="006C370A"/>
    <w:rsid w:val="006C3A2B"/>
    <w:rsid w:val="006C3A87"/>
    <w:rsid w:val="006C416A"/>
    <w:rsid w:val="006C42FF"/>
    <w:rsid w:val="006C44FD"/>
    <w:rsid w:val="006C4B34"/>
    <w:rsid w:val="006C4D8E"/>
    <w:rsid w:val="006C5085"/>
    <w:rsid w:val="006C5215"/>
    <w:rsid w:val="006C58E7"/>
    <w:rsid w:val="006C59D1"/>
    <w:rsid w:val="006C7B85"/>
    <w:rsid w:val="006C7F88"/>
    <w:rsid w:val="006D0C98"/>
    <w:rsid w:val="006D0D1E"/>
    <w:rsid w:val="006D1D62"/>
    <w:rsid w:val="006D1F1D"/>
    <w:rsid w:val="006D2938"/>
    <w:rsid w:val="006D3DFD"/>
    <w:rsid w:val="006D409A"/>
    <w:rsid w:val="006D468D"/>
    <w:rsid w:val="006D5C49"/>
    <w:rsid w:val="006D67D9"/>
    <w:rsid w:val="006D68C9"/>
    <w:rsid w:val="006D6A72"/>
    <w:rsid w:val="006D6ADC"/>
    <w:rsid w:val="006D6B59"/>
    <w:rsid w:val="006D6CE4"/>
    <w:rsid w:val="006D704B"/>
    <w:rsid w:val="006D7605"/>
    <w:rsid w:val="006E0260"/>
    <w:rsid w:val="006E0FEF"/>
    <w:rsid w:val="006E115B"/>
    <w:rsid w:val="006E1973"/>
    <w:rsid w:val="006E2CB8"/>
    <w:rsid w:val="006E31AD"/>
    <w:rsid w:val="006E3526"/>
    <w:rsid w:val="006E35E5"/>
    <w:rsid w:val="006E3BE8"/>
    <w:rsid w:val="006E3C90"/>
    <w:rsid w:val="006E3E68"/>
    <w:rsid w:val="006E3EB0"/>
    <w:rsid w:val="006E3FB7"/>
    <w:rsid w:val="006E4189"/>
    <w:rsid w:val="006E4303"/>
    <w:rsid w:val="006E499D"/>
    <w:rsid w:val="006E4D7E"/>
    <w:rsid w:val="006E5739"/>
    <w:rsid w:val="006E592F"/>
    <w:rsid w:val="006E6B35"/>
    <w:rsid w:val="006E6D6C"/>
    <w:rsid w:val="006E73AA"/>
    <w:rsid w:val="006F0678"/>
    <w:rsid w:val="006F0718"/>
    <w:rsid w:val="006F1608"/>
    <w:rsid w:val="006F1D78"/>
    <w:rsid w:val="006F1DBE"/>
    <w:rsid w:val="006F1DD7"/>
    <w:rsid w:val="006F2180"/>
    <w:rsid w:val="006F23D7"/>
    <w:rsid w:val="006F33B9"/>
    <w:rsid w:val="006F3A80"/>
    <w:rsid w:val="006F3ED4"/>
    <w:rsid w:val="006F42E5"/>
    <w:rsid w:val="006F4DDB"/>
    <w:rsid w:val="006F5102"/>
    <w:rsid w:val="006F573F"/>
    <w:rsid w:val="006F5966"/>
    <w:rsid w:val="006F618A"/>
    <w:rsid w:val="006F625E"/>
    <w:rsid w:val="006F6D3C"/>
    <w:rsid w:val="006F6FD6"/>
    <w:rsid w:val="006F72B8"/>
    <w:rsid w:val="006F7825"/>
    <w:rsid w:val="006F7FFC"/>
    <w:rsid w:val="00700013"/>
    <w:rsid w:val="00700A1F"/>
    <w:rsid w:val="00700E02"/>
    <w:rsid w:val="00700ED8"/>
    <w:rsid w:val="007016A0"/>
    <w:rsid w:val="00701C97"/>
    <w:rsid w:val="007024EA"/>
    <w:rsid w:val="00703D9E"/>
    <w:rsid w:val="007041B0"/>
    <w:rsid w:val="00704264"/>
    <w:rsid w:val="0070594A"/>
    <w:rsid w:val="00706200"/>
    <w:rsid w:val="007065C2"/>
    <w:rsid w:val="00706719"/>
    <w:rsid w:val="00706818"/>
    <w:rsid w:val="007072D2"/>
    <w:rsid w:val="007079B5"/>
    <w:rsid w:val="00707B57"/>
    <w:rsid w:val="00707D96"/>
    <w:rsid w:val="007102D7"/>
    <w:rsid w:val="00710409"/>
    <w:rsid w:val="007116DA"/>
    <w:rsid w:val="00711C7D"/>
    <w:rsid w:val="0071214C"/>
    <w:rsid w:val="007123C1"/>
    <w:rsid w:val="00712A9A"/>
    <w:rsid w:val="007130A8"/>
    <w:rsid w:val="007137C6"/>
    <w:rsid w:val="00714188"/>
    <w:rsid w:val="00714A52"/>
    <w:rsid w:val="00714EA9"/>
    <w:rsid w:val="00715675"/>
    <w:rsid w:val="007156EC"/>
    <w:rsid w:val="007163EC"/>
    <w:rsid w:val="007166EC"/>
    <w:rsid w:val="00716B4C"/>
    <w:rsid w:val="00716C92"/>
    <w:rsid w:val="007177C9"/>
    <w:rsid w:val="00717DC1"/>
    <w:rsid w:val="00720576"/>
    <w:rsid w:val="00720702"/>
    <w:rsid w:val="00720853"/>
    <w:rsid w:val="00720AFC"/>
    <w:rsid w:val="00721121"/>
    <w:rsid w:val="0072120F"/>
    <w:rsid w:val="007214D6"/>
    <w:rsid w:val="00723759"/>
    <w:rsid w:val="007248BC"/>
    <w:rsid w:val="00724A34"/>
    <w:rsid w:val="00725E01"/>
    <w:rsid w:val="00725F7C"/>
    <w:rsid w:val="00726994"/>
    <w:rsid w:val="00726FEA"/>
    <w:rsid w:val="00727007"/>
    <w:rsid w:val="007270D5"/>
    <w:rsid w:val="007272B3"/>
    <w:rsid w:val="00727B66"/>
    <w:rsid w:val="00727E03"/>
    <w:rsid w:val="00727E47"/>
    <w:rsid w:val="00731002"/>
    <w:rsid w:val="00731A13"/>
    <w:rsid w:val="0073222B"/>
    <w:rsid w:val="00733EFD"/>
    <w:rsid w:val="00734721"/>
    <w:rsid w:val="007356D1"/>
    <w:rsid w:val="0073594E"/>
    <w:rsid w:val="00736186"/>
    <w:rsid w:val="00736696"/>
    <w:rsid w:val="007372AA"/>
    <w:rsid w:val="007376F4"/>
    <w:rsid w:val="0073784A"/>
    <w:rsid w:val="00737D74"/>
    <w:rsid w:val="00737F87"/>
    <w:rsid w:val="00737FA4"/>
    <w:rsid w:val="00740551"/>
    <w:rsid w:val="007406BC"/>
    <w:rsid w:val="00740987"/>
    <w:rsid w:val="0074109F"/>
    <w:rsid w:val="00741CC5"/>
    <w:rsid w:val="007423D7"/>
    <w:rsid w:val="00742B8E"/>
    <w:rsid w:val="00743215"/>
    <w:rsid w:val="00743B73"/>
    <w:rsid w:val="00745626"/>
    <w:rsid w:val="007457EB"/>
    <w:rsid w:val="007458B4"/>
    <w:rsid w:val="00745C21"/>
    <w:rsid w:val="0074621E"/>
    <w:rsid w:val="0074702B"/>
    <w:rsid w:val="00747805"/>
    <w:rsid w:val="00747B30"/>
    <w:rsid w:val="00750171"/>
    <w:rsid w:val="00750478"/>
    <w:rsid w:val="00751091"/>
    <w:rsid w:val="007510AB"/>
    <w:rsid w:val="00751431"/>
    <w:rsid w:val="007519B3"/>
    <w:rsid w:val="00751E63"/>
    <w:rsid w:val="00752576"/>
    <w:rsid w:val="0075302B"/>
    <w:rsid w:val="00753713"/>
    <w:rsid w:val="00753E89"/>
    <w:rsid w:val="00753F94"/>
    <w:rsid w:val="0075402F"/>
    <w:rsid w:val="00754410"/>
    <w:rsid w:val="0075459C"/>
    <w:rsid w:val="00754613"/>
    <w:rsid w:val="00754714"/>
    <w:rsid w:val="00754CC7"/>
    <w:rsid w:val="0075527F"/>
    <w:rsid w:val="007552B2"/>
    <w:rsid w:val="007555F3"/>
    <w:rsid w:val="00755ACD"/>
    <w:rsid w:val="0075604C"/>
    <w:rsid w:val="007564FF"/>
    <w:rsid w:val="0075653F"/>
    <w:rsid w:val="0075714A"/>
    <w:rsid w:val="00757DA2"/>
    <w:rsid w:val="00757E1C"/>
    <w:rsid w:val="00757FC7"/>
    <w:rsid w:val="0076011F"/>
    <w:rsid w:val="007601AF"/>
    <w:rsid w:val="00760842"/>
    <w:rsid w:val="00760E9D"/>
    <w:rsid w:val="00761638"/>
    <w:rsid w:val="0076164B"/>
    <w:rsid w:val="00761DDC"/>
    <w:rsid w:val="007620AD"/>
    <w:rsid w:val="007628C0"/>
    <w:rsid w:val="00762D97"/>
    <w:rsid w:val="00762E1F"/>
    <w:rsid w:val="00762F90"/>
    <w:rsid w:val="007635B4"/>
    <w:rsid w:val="00763D73"/>
    <w:rsid w:val="00764C64"/>
    <w:rsid w:val="00765958"/>
    <w:rsid w:val="00765D70"/>
    <w:rsid w:val="00766B2B"/>
    <w:rsid w:val="00766EDA"/>
    <w:rsid w:val="00770A2F"/>
    <w:rsid w:val="00771AA2"/>
    <w:rsid w:val="00772485"/>
    <w:rsid w:val="0077283C"/>
    <w:rsid w:val="00772DA8"/>
    <w:rsid w:val="00773905"/>
    <w:rsid w:val="00773F1F"/>
    <w:rsid w:val="00776A3E"/>
    <w:rsid w:val="00777DFF"/>
    <w:rsid w:val="00780449"/>
    <w:rsid w:val="00780525"/>
    <w:rsid w:val="00781440"/>
    <w:rsid w:val="00781611"/>
    <w:rsid w:val="007819DB"/>
    <w:rsid w:val="00781AC1"/>
    <w:rsid w:val="00781D09"/>
    <w:rsid w:val="00781DE0"/>
    <w:rsid w:val="007829C4"/>
    <w:rsid w:val="007829E2"/>
    <w:rsid w:val="00782BE2"/>
    <w:rsid w:val="0078368C"/>
    <w:rsid w:val="00783E2E"/>
    <w:rsid w:val="0078402F"/>
    <w:rsid w:val="00784F26"/>
    <w:rsid w:val="00785D8F"/>
    <w:rsid w:val="00786C54"/>
    <w:rsid w:val="00787A65"/>
    <w:rsid w:val="0079045F"/>
    <w:rsid w:val="00790DD3"/>
    <w:rsid w:val="00791525"/>
    <w:rsid w:val="00791603"/>
    <w:rsid w:val="007916E9"/>
    <w:rsid w:val="007919DC"/>
    <w:rsid w:val="00791D5A"/>
    <w:rsid w:val="00791E06"/>
    <w:rsid w:val="0079325C"/>
    <w:rsid w:val="007933CC"/>
    <w:rsid w:val="007937B8"/>
    <w:rsid w:val="00793E35"/>
    <w:rsid w:val="00793F11"/>
    <w:rsid w:val="007943B1"/>
    <w:rsid w:val="00794FC0"/>
    <w:rsid w:val="007957CD"/>
    <w:rsid w:val="00795E94"/>
    <w:rsid w:val="007971A7"/>
    <w:rsid w:val="00797DE2"/>
    <w:rsid w:val="00797F27"/>
    <w:rsid w:val="007A0263"/>
    <w:rsid w:val="007A0B40"/>
    <w:rsid w:val="007A0CA2"/>
    <w:rsid w:val="007A0D22"/>
    <w:rsid w:val="007A154B"/>
    <w:rsid w:val="007A1E47"/>
    <w:rsid w:val="007A2062"/>
    <w:rsid w:val="007A2308"/>
    <w:rsid w:val="007A340A"/>
    <w:rsid w:val="007A40B9"/>
    <w:rsid w:val="007A47FA"/>
    <w:rsid w:val="007A49C4"/>
    <w:rsid w:val="007A5227"/>
    <w:rsid w:val="007A566C"/>
    <w:rsid w:val="007A6B3E"/>
    <w:rsid w:val="007A6C75"/>
    <w:rsid w:val="007A712E"/>
    <w:rsid w:val="007A727D"/>
    <w:rsid w:val="007B0021"/>
    <w:rsid w:val="007B0251"/>
    <w:rsid w:val="007B0C5E"/>
    <w:rsid w:val="007B0D7C"/>
    <w:rsid w:val="007B0E7A"/>
    <w:rsid w:val="007B1A1C"/>
    <w:rsid w:val="007B1B01"/>
    <w:rsid w:val="007B1B8A"/>
    <w:rsid w:val="007B2C6C"/>
    <w:rsid w:val="007B2F85"/>
    <w:rsid w:val="007B38DC"/>
    <w:rsid w:val="007B398D"/>
    <w:rsid w:val="007B3EC1"/>
    <w:rsid w:val="007B3F08"/>
    <w:rsid w:val="007B4A0B"/>
    <w:rsid w:val="007B4AA6"/>
    <w:rsid w:val="007B5ABA"/>
    <w:rsid w:val="007B5F71"/>
    <w:rsid w:val="007B6232"/>
    <w:rsid w:val="007B6B78"/>
    <w:rsid w:val="007B6F01"/>
    <w:rsid w:val="007B7812"/>
    <w:rsid w:val="007C0A2C"/>
    <w:rsid w:val="007C0FDB"/>
    <w:rsid w:val="007C0FED"/>
    <w:rsid w:val="007C141C"/>
    <w:rsid w:val="007C1967"/>
    <w:rsid w:val="007C1992"/>
    <w:rsid w:val="007C1D63"/>
    <w:rsid w:val="007C29C3"/>
    <w:rsid w:val="007C3B48"/>
    <w:rsid w:val="007C3C5A"/>
    <w:rsid w:val="007C3D6F"/>
    <w:rsid w:val="007C453D"/>
    <w:rsid w:val="007C4745"/>
    <w:rsid w:val="007C50C2"/>
    <w:rsid w:val="007C5A3B"/>
    <w:rsid w:val="007C6D5E"/>
    <w:rsid w:val="007C7674"/>
    <w:rsid w:val="007C7778"/>
    <w:rsid w:val="007C7784"/>
    <w:rsid w:val="007C78DC"/>
    <w:rsid w:val="007C7DB6"/>
    <w:rsid w:val="007D0003"/>
    <w:rsid w:val="007D0B37"/>
    <w:rsid w:val="007D0B84"/>
    <w:rsid w:val="007D1756"/>
    <w:rsid w:val="007D1886"/>
    <w:rsid w:val="007D1BA3"/>
    <w:rsid w:val="007D2B71"/>
    <w:rsid w:val="007D2CD2"/>
    <w:rsid w:val="007D2D03"/>
    <w:rsid w:val="007D38B5"/>
    <w:rsid w:val="007D4319"/>
    <w:rsid w:val="007D4698"/>
    <w:rsid w:val="007D4AD6"/>
    <w:rsid w:val="007D5063"/>
    <w:rsid w:val="007D53A7"/>
    <w:rsid w:val="007D5506"/>
    <w:rsid w:val="007D5580"/>
    <w:rsid w:val="007D56A9"/>
    <w:rsid w:val="007D7C41"/>
    <w:rsid w:val="007D7EB2"/>
    <w:rsid w:val="007E129F"/>
    <w:rsid w:val="007E163B"/>
    <w:rsid w:val="007E1867"/>
    <w:rsid w:val="007E18ED"/>
    <w:rsid w:val="007E1A42"/>
    <w:rsid w:val="007E1B87"/>
    <w:rsid w:val="007E1E5F"/>
    <w:rsid w:val="007E20CC"/>
    <w:rsid w:val="007E2323"/>
    <w:rsid w:val="007E238B"/>
    <w:rsid w:val="007E2785"/>
    <w:rsid w:val="007E2B1D"/>
    <w:rsid w:val="007E2F51"/>
    <w:rsid w:val="007E3AC7"/>
    <w:rsid w:val="007E44A4"/>
    <w:rsid w:val="007E485B"/>
    <w:rsid w:val="007E4867"/>
    <w:rsid w:val="007E4992"/>
    <w:rsid w:val="007E4F05"/>
    <w:rsid w:val="007E50FD"/>
    <w:rsid w:val="007E592E"/>
    <w:rsid w:val="007E5D30"/>
    <w:rsid w:val="007E706A"/>
    <w:rsid w:val="007E7C7D"/>
    <w:rsid w:val="007F047A"/>
    <w:rsid w:val="007F05B8"/>
    <w:rsid w:val="007F0DE4"/>
    <w:rsid w:val="007F1305"/>
    <w:rsid w:val="007F16C1"/>
    <w:rsid w:val="007F1B25"/>
    <w:rsid w:val="007F1B77"/>
    <w:rsid w:val="007F20D0"/>
    <w:rsid w:val="007F2677"/>
    <w:rsid w:val="007F2967"/>
    <w:rsid w:val="007F2F0A"/>
    <w:rsid w:val="007F2F26"/>
    <w:rsid w:val="007F31E3"/>
    <w:rsid w:val="007F3304"/>
    <w:rsid w:val="007F4D77"/>
    <w:rsid w:val="007F5229"/>
    <w:rsid w:val="007F548A"/>
    <w:rsid w:val="007F61B6"/>
    <w:rsid w:val="007F6A06"/>
    <w:rsid w:val="00800497"/>
    <w:rsid w:val="00800677"/>
    <w:rsid w:val="008006B2"/>
    <w:rsid w:val="008008B9"/>
    <w:rsid w:val="00800B47"/>
    <w:rsid w:val="00801877"/>
    <w:rsid w:val="00801BEC"/>
    <w:rsid w:val="00802A5B"/>
    <w:rsid w:val="00803340"/>
    <w:rsid w:val="008035FC"/>
    <w:rsid w:val="00803655"/>
    <w:rsid w:val="0080370A"/>
    <w:rsid w:val="008039CB"/>
    <w:rsid w:val="00803E10"/>
    <w:rsid w:val="008041A4"/>
    <w:rsid w:val="00804A58"/>
    <w:rsid w:val="00805968"/>
    <w:rsid w:val="008063AE"/>
    <w:rsid w:val="0080649D"/>
    <w:rsid w:val="008066AE"/>
    <w:rsid w:val="008069F3"/>
    <w:rsid w:val="00806BAD"/>
    <w:rsid w:val="008078DB"/>
    <w:rsid w:val="00807AB1"/>
    <w:rsid w:val="00807B37"/>
    <w:rsid w:val="00807DDC"/>
    <w:rsid w:val="00810682"/>
    <w:rsid w:val="00810757"/>
    <w:rsid w:val="0081139B"/>
    <w:rsid w:val="00811708"/>
    <w:rsid w:val="00811CAA"/>
    <w:rsid w:val="008123EE"/>
    <w:rsid w:val="00812A9A"/>
    <w:rsid w:val="00813273"/>
    <w:rsid w:val="008146B4"/>
    <w:rsid w:val="00814727"/>
    <w:rsid w:val="00814CE5"/>
    <w:rsid w:val="00815541"/>
    <w:rsid w:val="00815E90"/>
    <w:rsid w:val="00816925"/>
    <w:rsid w:val="00816A58"/>
    <w:rsid w:val="00817004"/>
    <w:rsid w:val="0081792E"/>
    <w:rsid w:val="008179AE"/>
    <w:rsid w:val="00817B9F"/>
    <w:rsid w:val="00817E69"/>
    <w:rsid w:val="008200E8"/>
    <w:rsid w:val="008204F3"/>
    <w:rsid w:val="00820559"/>
    <w:rsid w:val="00820947"/>
    <w:rsid w:val="00820977"/>
    <w:rsid w:val="008213E9"/>
    <w:rsid w:val="00821590"/>
    <w:rsid w:val="0082170E"/>
    <w:rsid w:val="00822471"/>
    <w:rsid w:val="00822742"/>
    <w:rsid w:val="00822F05"/>
    <w:rsid w:val="00823167"/>
    <w:rsid w:val="00823C97"/>
    <w:rsid w:val="00823F1B"/>
    <w:rsid w:val="00824292"/>
    <w:rsid w:val="008247BE"/>
    <w:rsid w:val="00825A9B"/>
    <w:rsid w:val="00825FF0"/>
    <w:rsid w:val="008261AA"/>
    <w:rsid w:val="00826383"/>
    <w:rsid w:val="00827E55"/>
    <w:rsid w:val="008308F6"/>
    <w:rsid w:val="00830C56"/>
    <w:rsid w:val="00831362"/>
    <w:rsid w:val="0083296D"/>
    <w:rsid w:val="00833009"/>
    <w:rsid w:val="00833A9A"/>
    <w:rsid w:val="00834E91"/>
    <w:rsid w:val="00835258"/>
    <w:rsid w:val="008364EF"/>
    <w:rsid w:val="008365A9"/>
    <w:rsid w:val="0083673B"/>
    <w:rsid w:val="00836A8F"/>
    <w:rsid w:val="0083763C"/>
    <w:rsid w:val="0083766E"/>
    <w:rsid w:val="00840126"/>
    <w:rsid w:val="00840550"/>
    <w:rsid w:val="0084078F"/>
    <w:rsid w:val="008407ED"/>
    <w:rsid w:val="00841322"/>
    <w:rsid w:val="0084194B"/>
    <w:rsid w:val="00842122"/>
    <w:rsid w:val="00842333"/>
    <w:rsid w:val="008423BD"/>
    <w:rsid w:val="00842724"/>
    <w:rsid w:val="008432DE"/>
    <w:rsid w:val="008432F1"/>
    <w:rsid w:val="008435F3"/>
    <w:rsid w:val="00843722"/>
    <w:rsid w:val="00843EB3"/>
    <w:rsid w:val="008442A5"/>
    <w:rsid w:val="0084479A"/>
    <w:rsid w:val="008447DD"/>
    <w:rsid w:val="00844CE9"/>
    <w:rsid w:val="00844F4C"/>
    <w:rsid w:val="008458A8"/>
    <w:rsid w:val="00845905"/>
    <w:rsid w:val="00845CA7"/>
    <w:rsid w:val="00845D07"/>
    <w:rsid w:val="0084659B"/>
    <w:rsid w:val="00846707"/>
    <w:rsid w:val="008474BD"/>
    <w:rsid w:val="00847865"/>
    <w:rsid w:val="00847E13"/>
    <w:rsid w:val="008500A1"/>
    <w:rsid w:val="00850344"/>
    <w:rsid w:val="008505DE"/>
    <w:rsid w:val="00850674"/>
    <w:rsid w:val="00850ACB"/>
    <w:rsid w:val="0085104E"/>
    <w:rsid w:val="008517ED"/>
    <w:rsid w:val="00852F9C"/>
    <w:rsid w:val="0085306B"/>
    <w:rsid w:val="00853366"/>
    <w:rsid w:val="00853373"/>
    <w:rsid w:val="0085399F"/>
    <w:rsid w:val="00853A2A"/>
    <w:rsid w:val="00853AF0"/>
    <w:rsid w:val="008542CC"/>
    <w:rsid w:val="0085441F"/>
    <w:rsid w:val="00854C4E"/>
    <w:rsid w:val="00854EBF"/>
    <w:rsid w:val="008550DA"/>
    <w:rsid w:val="008556EB"/>
    <w:rsid w:val="0085608B"/>
    <w:rsid w:val="008566BE"/>
    <w:rsid w:val="00856905"/>
    <w:rsid w:val="008570BB"/>
    <w:rsid w:val="00857325"/>
    <w:rsid w:val="00857D47"/>
    <w:rsid w:val="0086074B"/>
    <w:rsid w:val="00860FDA"/>
    <w:rsid w:val="00861221"/>
    <w:rsid w:val="00861F79"/>
    <w:rsid w:val="00862772"/>
    <w:rsid w:val="00862814"/>
    <w:rsid w:val="00862D3D"/>
    <w:rsid w:val="00864460"/>
    <w:rsid w:val="00864A01"/>
    <w:rsid w:val="00864C48"/>
    <w:rsid w:val="00864E54"/>
    <w:rsid w:val="008658D6"/>
    <w:rsid w:val="00865997"/>
    <w:rsid w:val="00866519"/>
    <w:rsid w:val="00866833"/>
    <w:rsid w:val="008669F0"/>
    <w:rsid w:val="00866EFC"/>
    <w:rsid w:val="008678EC"/>
    <w:rsid w:val="00872747"/>
    <w:rsid w:val="00872847"/>
    <w:rsid w:val="00872DC6"/>
    <w:rsid w:val="00872F47"/>
    <w:rsid w:val="00873651"/>
    <w:rsid w:val="00873D2D"/>
    <w:rsid w:val="008742A3"/>
    <w:rsid w:val="00874EA8"/>
    <w:rsid w:val="008750AE"/>
    <w:rsid w:val="00875813"/>
    <w:rsid w:val="008758E2"/>
    <w:rsid w:val="008769C2"/>
    <w:rsid w:val="008779C7"/>
    <w:rsid w:val="00880543"/>
    <w:rsid w:val="00880754"/>
    <w:rsid w:val="00880840"/>
    <w:rsid w:val="00880D2F"/>
    <w:rsid w:val="00880E63"/>
    <w:rsid w:val="00880FD5"/>
    <w:rsid w:val="00881281"/>
    <w:rsid w:val="00881CB7"/>
    <w:rsid w:val="008821C9"/>
    <w:rsid w:val="008840BD"/>
    <w:rsid w:val="0088411F"/>
    <w:rsid w:val="0088429C"/>
    <w:rsid w:val="00884EB2"/>
    <w:rsid w:val="008858E0"/>
    <w:rsid w:val="008869BC"/>
    <w:rsid w:val="00886AD3"/>
    <w:rsid w:val="00886D77"/>
    <w:rsid w:val="008877AC"/>
    <w:rsid w:val="00887AA8"/>
    <w:rsid w:val="00890576"/>
    <w:rsid w:val="008912DC"/>
    <w:rsid w:val="0089173A"/>
    <w:rsid w:val="00891A24"/>
    <w:rsid w:val="00891CC3"/>
    <w:rsid w:val="00891E3E"/>
    <w:rsid w:val="00891EBE"/>
    <w:rsid w:val="00892125"/>
    <w:rsid w:val="00892595"/>
    <w:rsid w:val="00893597"/>
    <w:rsid w:val="00893C66"/>
    <w:rsid w:val="00893F88"/>
    <w:rsid w:val="0089462A"/>
    <w:rsid w:val="008947D6"/>
    <w:rsid w:val="00894EA4"/>
    <w:rsid w:val="008954D0"/>
    <w:rsid w:val="00895908"/>
    <w:rsid w:val="00895AFC"/>
    <w:rsid w:val="00895CA4"/>
    <w:rsid w:val="008960E2"/>
    <w:rsid w:val="00896D3D"/>
    <w:rsid w:val="00896D71"/>
    <w:rsid w:val="00897126"/>
    <w:rsid w:val="008A0460"/>
    <w:rsid w:val="008A0B79"/>
    <w:rsid w:val="008A0CB4"/>
    <w:rsid w:val="008A0D4E"/>
    <w:rsid w:val="008A1577"/>
    <w:rsid w:val="008A17A5"/>
    <w:rsid w:val="008A1C4B"/>
    <w:rsid w:val="008A1FF9"/>
    <w:rsid w:val="008A22D4"/>
    <w:rsid w:val="008A289F"/>
    <w:rsid w:val="008A2B08"/>
    <w:rsid w:val="008A32D2"/>
    <w:rsid w:val="008A35AB"/>
    <w:rsid w:val="008A3760"/>
    <w:rsid w:val="008A4A76"/>
    <w:rsid w:val="008A4CAC"/>
    <w:rsid w:val="008A58D1"/>
    <w:rsid w:val="008A617F"/>
    <w:rsid w:val="008A6694"/>
    <w:rsid w:val="008A6794"/>
    <w:rsid w:val="008A6B7D"/>
    <w:rsid w:val="008A6E04"/>
    <w:rsid w:val="008B0117"/>
    <w:rsid w:val="008B0259"/>
    <w:rsid w:val="008B04DC"/>
    <w:rsid w:val="008B0FBF"/>
    <w:rsid w:val="008B13A1"/>
    <w:rsid w:val="008B1A5A"/>
    <w:rsid w:val="008B21B8"/>
    <w:rsid w:val="008B2841"/>
    <w:rsid w:val="008B2915"/>
    <w:rsid w:val="008B30AF"/>
    <w:rsid w:val="008B338B"/>
    <w:rsid w:val="008B3F14"/>
    <w:rsid w:val="008B4529"/>
    <w:rsid w:val="008B508E"/>
    <w:rsid w:val="008B5125"/>
    <w:rsid w:val="008B5F36"/>
    <w:rsid w:val="008B5F72"/>
    <w:rsid w:val="008B60F6"/>
    <w:rsid w:val="008B6920"/>
    <w:rsid w:val="008B7317"/>
    <w:rsid w:val="008B74B7"/>
    <w:rsid w:val="008C00B4"/>
    <w:rsid w:val="008C05EB"/>
    <w:rsid w:val="008C1948"/>
    <w:rsid w:val="008C23AD"/>
    <w:rsid w:val="008C2668"/>
    <w:rsid w:val="008C29C9"/>
    <w:rsid w:val="008C34A5"/>
    <w:rsid w:val="008C38B8"/>
    <w:rsid w:val="008C5774"/>
    <w:rsid w:val="008C5804"/>
    <w:rsid w:val="008C616E"/>
    <w:rsid w:val="008C67B1"/>
    <w:rsid w:val="008C6827"/>
    <w:rsid w:val="008D0190"/>
    <w:rsid w:val="008D0747"/>
    <w:rsid w:val="008D099C"/>
    <w:rsid w:val="008D1C2B"/>
    <w:rsid w:val="008D1FAC"/>
    <w:rsid w:val="008D2F6F"/>
    <w:rsid w:val="008D3061"/>
    <w:rsid w:val="008D32C9"/>
    <w:rsid w:val="008D3656"/>
    <w:rsid w:val="008D3F84"/>
    <w:rsid w:val="008D40FC"/>
    <w:rsid w:val="008D443D"/>
    <w:rsid w:val="008D56ED"/>
    <w:rsid w:val="008D5C49"/>
    <w:rsid w:val="008D73E5"/>
    <w:rsid w:val="008D7566"/>
    <w:rsid w:val="008E0A03"/>
    <w:rsid w:val="008E0E6E"/>
    <w:rsid w:val="008E118C"/>
    <w:rsid w:val="008E18EA"/>
    <w:rsid w:val="008E1F55"/>
    <w:rsid w:val="008E28A0"/>
    <w:rsid w:val="008E29D4"/>
    <w:rsid w:val="008E31BC"/>
    <w:rsid w:val="008E4951"/>
    <w:rsid w:val="008E4D92"/>
    <w:rsid w:val="008E4DDC"/>
    <w:rsid w:val="008E52A1"/>
    <w:rsid w:val="008E5701"/>
    <w:rsid w:val="008E59FB"/>
    <w:rsid w:val="008E7128"/>
    <w:rsid w:val="008E76AE"/>
    <w:rsid w:val="008E7969"/>
    <w:rsid w:val="008E7DE5"/>
    <w:rsid w:val="008F0E8E"/>
    <w:rsid w:val="008F2109"/>
    <w:rsid w:val="008F223D"/>
    <w:rsid w:val="008F2573"/>
    <w:rsid w:val="008F2588"/>
    <w:rsid w:val="008F290C"/>
    <w:rsid w:val="008F2B2F"/>
    <w:rsid w:val="008F2D1D"/>
    <w:rsid w:val="008F3B13"/>
    <w:rsid w:val="008F3E4F"/>
    <w:rsid w:val="008F451F"/>
    <w:rsid w:val="008F45D7"/>
    <w:rsid w:val="008F4A9E"/>
    <w:rsid w:val="008F4E07"/>
    <w:rsid w:val="008F4E24"/>
    <w:rsid w:val="008F5112"/>
    <w:rsid w:val="008F5142"/>
    <w:rsid w:val="008F5840"/>
    <w:rsid w:val="008F5B14"/>
    <w:rsid w:val="008F60A9"/>
    <w:rsid w:val="008F6D47"/>
    <w:rsid w:val="008F6E9F"/>
    <w:rsid w:val="008F71CF"/>
    <w:rsid w:val="008F72C6"/>
    <w:rsid w:val="008F7949"/>
    <w:rsid w:val="008F7B42"/>
    <w:rsid w:val="0090095D"/>
    <w:rsid w:val="0090106A"/>
    <w:rsid w:val="00902CCD"/>
    <w:rsid w:val="0090322E"/>
    <w:rsid w:val="0090337D"/>
    <w:rsid w:val="00903574"/>
    <w:rsid w:val="00903F35"/>
    <w:rsid w:val="00904F52"/>
    <w:rsid w:val="00905AD6"/>
    <w:rsid w:val="00906336"/>
    <w:rsid w:val="00906342"/>
    <w:rsid w:val="00906462"/>
    <w:rsid w:val="00906E14"/>
    <w:rsid w:val="009070D4"/>
    <w:rsid w:val="00907674"/>
    <w:rsid w:val="00907AC7"/>
    <w:rsid w:val="0091031D"/>
    <w:rsid w:val="00910BA9"/>
    <w:rsid w:val="009112E4"/>
    <w:rsid w:val="00912273"/>
    <w:rsid w:val="009122FD"/>
    <w:rsid w:val="0091248A"/>
    <w:rsid w:val="00914019"/>
    <w:rsid w:val="00914A53"/>
    <w:rsid w:val="009155BE"/>
    <w:rsid w:val="00915B3B"/>
    <w:rsid w:val="00916962"/>
    <w:rsid w:val="00916B46"/>
    <w:rsid w:val="00916E1C"/>
    <w:rsid w:val="00916E26"/>
    <w:rsid w:val="00920B48"/>
    <w:rsid w:val="00920DB4"/>
    <w:rsid w:val="00920EE7"/>
    <w:rsid w:val="00921295"/>
    <w:rsid w:val="00921523"/>
    <w:rsid w:val="00922610"/>
    <w:rsid w:val="009226DD"/>
    <w:rsid w:val="009227C2"/>
    <w:rsid w:val="00922903"/>
    <w:rsid w:val="00922978"/>
    <w:rsid w:val="0092319E"/>
    <w:rsid w:val="009232EE"/>
    <w:rsid w:val="0092367C"/>
    <w:rsid w:val="00923E76"/>
    <w:rsid w:val="009241FF"/>
    <w:rsid w:val="009242B4"/>
    <w:rsid w:val="00924425"/>
    <w:rsid w:val="00924E19"/>
    <w:rsid w:val="0092503B"/>
    <w:rsid w:val="009252AD"/>
    <w:rsid w:val="0092590E"/>
    <w:rsid w:val="00926825"/>
    <w:rsid w:val="00926C6F"/>
    <w:rsid w:val="00927EFF"/>
    <w:rsid w:val="009304E3"/>
    <w:rsid w:val="00930D0B"/>
    <w:rsid w:val="00932073"/>
    <w:rsid w:val="009325F0"/>
    <w:rsid w:val="00933074"/>
    <w:rsid w:val="009336E1"/>
    <w:rsid w:val="00934039"/>
    <w:rsid w:val="009347DC"/>
    <w:rsid w:val="009349E7"/>
    <w:rsid w:val="009351D7"/>
    <w:rsid w:val="00935370"/>
    <w:rsid w:val="00935773"/>
    <w:rsid w:val="009359BE"/>
    <w:rsid w:val="00936A99"/>
    <w:rsid w:val="00936C2A"/>
    <w:rsid w:val="00937C3A"/>
    <w:rsid w:val="00940B1B"/>
    <w:rsid w:val="009412FC"/>
    <w:rsid w:val="00941D3C"/>
    <w:rsid w:val="0094214D"/>
    <w:rsid w:val="009423CC"/>
    <w:rsid w:val="009435C5"/>
    <w:rsid w:val="00943722"/>
    <w:rsid w:val="00944B38"/>
    <w:rsid w:val="00947099"/>
    <w:rsid w:val="009471E9"/>
    <w:rsid w:val="009474C8"/>
    <w:rsid w:val="00947EED"/>
    <w:rsid w:val="00950264"/>
    <w:rsid w:val="00950325"/>
    <w:rsid w:val="009506E0"/>
    <w:rsid w:val="00950821"/>
    <w:rsid w:val="00950ABA"/>
    <w:rsid w:val="0095139A"/>
    <w:rsid w:val="0095214B"/>
    <w:rsid w:val="00952367"/>
    <w:rsid w:val="009525AD"/>
    <w:rsid w:val="0095295E"/>
    <w:rsid w:val="00953B3A"/>
    <w:rsid w:val="00953DDF"/>
    <w:rsid w:val="0095454F"/>
    <w:rsid w:val="009545FC"/>
    <w:rsid w:val="009547E6"/>
    <w:rsid w:val="00955028"/>
    <w:rsid w:val="00955323"/>
    <w:rsid w:val="00955693"/>
    <w:rsid w:val="00955CEA"/>
    <w:rsid w:val="00956201"/>
    <w:rsid w:val="00956601"/>
    <w:rsid w:val="00956D5B"/>
    <w:rsid w:val="0095712E"/>
    <w:rsid w:val="00957364"/>
    <w:rsid w:val="00957D80"/>
    <w:rsid w:val="009612F8"/>
    <w:rsid w:val="009634A0"/>
    <w:rsid w:val="00963A34"/>
    <w:rsid w:val="00964CFA"/>
    <w:rsid w:val="00964E5C"/>
    <w:rsid w:val="00964F44"/>
    <w:rsid w:val="009658F7"/>
    <w:rsid w:val="00965CB8"/>
    <w:rsid w:val="0096625D"/>
    <w:rsid w:val="009663D7"/>
    <w:rsid w:val="00966C7D"/>
    <w:rsid w:val="00966D49"/>
    <w:rsid w:val="009702EE"/>
    <w:rsid w:val="009704B9"/>
    <w:rsid w:val="009711B6"/>
    <w:rsid w:val="0097253F"/>
    <w:rsid w:val="0097310C"/>
    <w:rsid w:val="00973856"/>
    <w:rsid w:val="00973DBD"/>
    <w:rsid w:val="00974262"/>
    <w:rsid w:val="00974654"/>
    <w:rsid w:val="00974D2C"/>
    <w:rsid w:val="00974F02"/>
    <w:rsid w:val="00975283"/>
    <w:rsid w:val="009759FD"/>
    <w:rsid w:val="00975B59"/>
    <w:rsid w:val="00975DAF"/>
    <w:rsid w:val="009765AB"/>
    <w:rsid w:val="00976646"/>
    <w:rsid w:val="00976B8D"/>
    <w:rsid w:val="00976C69"/>
    <w:rsid w:val="00977408"/>
    <w:rsid w:val="00977909"/>
    <w:rsid w:val="00977A59"/>
    <w:rsid w:val="00980374"/>
    <w:rsid w:val="00981CC4"/>
    <w:rsid w:val="00981CC8"/>
    <w:rsid w:val="0098206A"/>
    <w:rsid w:val="0098220F"/>
    <w:rsid w:val="00982A2F"/>
    <w:rsid w:val="00982ACA"/>
    <w:rsid w:val="0098347B"/>
    <w:rsid w:val="00984E55"/>
    <w:rsid w:val="009851F8"/>
    <w:rsid w:val="009854FB"/>
    <w:rsid w:val="009857A5"/>
    <w:rsid w:val="00985ACA"/>
    <w:rsid w:val="00985CBA"/>
    <w:rsid w:val="009861DE"/>
    <w:rsid w:val="00986CEE"/>
    <w:rsid w:val="00987A19"/>
    <w:rsid w:val="00987A7B"/>
    <w:rsid w:val="00987C86"/>
    <w:rsid w:val="00991592"/>
    <w:rsid w:val="00991CEF"/>
    <w:rsid w:val="00991E72"/>
    <w:rsid w:val="009927C5"/>
    <w:rsid w:val="009929E1"/>
    <w:rsid w:val="0099323E"/>
    <w:rsid w:val="00993999"/>
    <w:rsid w:val="00993A95"/>
    <w:rsid w:val="00994EB4"/>
    <w:rsid w:val="009955E1"/>
    <w:rsid w:val="009957A7"/>
    <w:rsid w:val="00995CEB"/>
    <w:rsid w:val="00996425"/>
    <w:rsid w:val="009969E0"/>
    <w:rsid w:val="00996EDD"/>
    <w:rsid w:val="009972A7"/>
    <w:rsid w:val="00997705"/>
    <w:rsid w:val="00997A4A"/>
    <w:rsid w:val="009A04A5"/>
    <w:rsid w:val="009A0806"/>
    <w:rsid w:val="009A10CC"/>
    <w:rsid w:val="009A1449"/>
    <w:rsid w:val="009A1F03"/>
    <w:rsid w:val="009A29FA"/>
    <w:rsid w:val="009A2A7F"/>
    <w:rsid w:val="009A3040"/>
    <w:rsid w:val="009A3219"/>
    <w:rsid w:val="009A38CD"/>
    <w:rsid w:val="009A4D4C"/>
    <w:rsid w:val="009A4DE6"/>
    <w:rsid w:val="009A5331"/>
    <w:rsid w:val="009A5AB8"/>
    <w:rsid w:val="009A5CEE"/>
    <w:rsid w:val="009A633B"/>
    <w:rsid w:val="009A63D6"/>
    <w:rsid w:val="009A6658"/>
    <w:rsid w:val="009A6D90"/>
    <w:rsid w:val="009A7164"/>
    <w:rsid w:val="009A71E5"/>
    <w:rsid w:val="009A7339"/>
    <w:rsid w:val="009A7D30"/>
    <w:rsid w:val="009B011A"/>
    <w:rsid w:val="009B03C3"/>
    <w:rsid w:val="009B117D"/>
    <w:rsid w:val="009B1B9B"/>
    <w:rsid w:val="009B2BF1"/>
    <w:rsid w:val="009B36BB"/>
    <w:rsid w:val="009B3B5A"/>
    <w:rsid w:val="009B3C45"/>
    <w:rsid w:val="009B5534"/>
    <w:rsid w:val="009B6F24"/>
    <w:rsid w:val="009B749D"/>
    <w:rsid w:val="009B7A59"/>
    <w:rsid w:val="009B7E21"/>
    <w:rsid w:val="009C0FED"/>
    <w:rsid w:val="009C1380"/>
    <w:rsid w:val="009C14BB"/>
    <w:rsid w:val="009C31D3"/>
    <w:rsid w:val="009C3CC7"/>
    <w:rsid w:val="009C4433"/>
    <w:rsid w:val="009C4F5F"/>
    <w:rsid w:val="009C53AA"/>
    <w:rsid w:val="009C561B"/>
    <w:rsid w:val="009C5A9A"/>
    <w:rsid w:val="009C5C88"/>
    <w:rsid w:val="009C5D20"/>
    <w:rsid w:val="009C5DB8"/>
    <w:rsid w:val="009C65B0"/>
    <w:rsid w:val="009C66BD"/>
    <w:rsid w:val="009C68B1"/>
    <w:rsid w:val="009C6CBE"/>
    <w:rsid w:val="009C7357"/>
    <w:rsid w:val="009C73FB"/>
    <w:rsid w:val="009D080E"/>
    <w:rsid w:val="009D1C15"/>
    <w:rsid w:val="009D1DC5"/>
    <w:rsid w:val="009D1E6F"/>
    <w:rsid w:val="009D271A"/>
    <w:rsid w:val="009D29FA"/>
    <w:rsid w:val="009D2BBB"/>
    <w:rsid w:val="009D3810"/>
    <w:rsid w:val="009D3AC4"/>
    <w:rsid w:val="009D3BED"/>
    <w:rsid w:val="009D3FE9"/>
    <w:rsid w:val="009D532B"/>
    <w:rsid w:val="009D5BF5"/>
    <w:rsid w:val="009D60F7"/>
    <w:rsid w:val="009D6226"/>
    <w:rsid w:val="009D6A50"/>
    <w:rsid w:val="009D7B9F"/>
    <w:rsid w:val="009D7C2D"/>
    <w:rsid w:val="009E0118"/>
    <w:rsid w:val="009E020A"/>
    <w:rsid w:val="009E0B71"/>
    <w:rsid w:val="009E15A8"/>
    <w:rsid w:val="009E15E0"/>
    <w:rsid w:val="009E2282"/>
    <w:rsid w:val="009E24FD"/>
    <w:rsid w:val="009E2B65"/>
    <w:rsid w:val="009E2DAB"/>
    <w:rsid w:val="009E2E1F"/>
    <w:rsid w:val="009E2E68"/>
    <w:rsid w:val="009E4839"/>
    <w:rsid w:val="009E5EEE"/>
    <w:rsid w:val="009E5F47"/>
    <w:rsid w:val="009E72EA"/>
    <w:rsid w:val="009E76C4"/>
    <w:rsid w:val="009E7D7A"/>
    <w:rsid w:val="009F0635"/>
    <w:rsid w:val="009F0929"/>
    <w:rsid w:val="009F1952"/>
    <w:rsid w:val="009F20B5"/>
    <w:rsid w:val="009F3075"/>
    <w:rsid w:val="009F3CD7"/>
    <w:rsid w:val="009F3F95"/>
    <w:rsid w:val="009F412C"/>
    <w:rsid w:val="009F4BA1"/>
    <w:rsid w:val="009F5F85"/>
    <w:rsid w:val="009F6772"/>
    <w:rsid w:val="009F7326"/>
    <w:rsid w:val="00A0081C"/>
    <w:rsid w:val="00A00E4F"/>
    <w:rsid w:val="00A01106"/>
    <w:rsid w:val="00A01966"/>
    <w:rsid w:val="00A01C7E"/>
    <w:rsid w:val="00A02336"/>
    <w:rsid w:val="00A03171"/>
    <w:rsid w:val="00A0334B"/>
    <w:rsid w:val="00A0335B"/>
    <w:rsid w:val="00A03546"/>
    <w:rsid w:val="00A040F8"/>
    <w:rsid w:val="00A04A97"/>
    <w:rsid w:val="00A04B42"/>
    <w:rsid w:val="00A04E0E"/>
    <w:rsid w:val="00A059CB"/>
    <w:rsid w:val="00A07219"/>
    <w:rsid w:val="00A0746B"/>
    <w:rsid w:val="00A0783A"/>
    <w:rsid w:val="00A07D32"/>
    <w:rsid w:val="00A100A0"/>
    <w:rsid w:val="00A10542"/>
    <w:rsid w:val="00A1073C"/>
    <w:rsid w:val="00A11948"/>
    <w:rsid w:val="00A129F6"/>
    <w:rsid w:val="00A12DF0"/>
    <w:rsid w:val="00A13934"/>
    <w:rsid w:val="00A139D6"/>
    <w:rsid w:val="00A13B9F"/>
    <w:rsid w:val="00A153E2"/>
    <w:rsid w:val="00A157D8"/>
    <w:rsid w:val="00A15AD5"/>
    <w:rsid w:val="00A15BF8"/>
    <w:rsid w:val="00A166DD"/>
    <w:rsid w:val="00A166EC"/>
    <w:rsid w:val="00A212E8"/>
    <w:rsid w:val="00A214C6"/>
    <w:rsid w:val="00A21E69"/>
    <w:rsid w:val="00A2255C"/>
    <w:rsid w:val="00A229C3"/>
    <w:rsid w:val="00A22B7A"/>
    <w:rsid w:val="00A22EA0"/>
    <w:rsid w:val="00A234C4"/>
    <w:rsid w:val="00A23BF4"/>
    <w:rsid w:val="00A2457F"/>
    <w:rsid w:val="00A25D08"/>
    <w:rsid w:val="00A25D36"/>
    <w:rsid w:val="00A25E1C"/>
    <w:rsid w:val="00A25F64"/>
    <w:rsid w:val="00A264C6"/>
    <w:rsid w:val="00A267EC"/>
    <w:rsid w:val="00A26C1B"/>
    <w:rsid w:val="00A272B8"/>
    <w:rsid w:val="00A2737E"/>
    <w:rsid w:val="00A30591"/>
    <w:rsid w:val="00A30B8D"/>
    <w:rsid w:val="00A30DFB"/>
    <w:rsid w:val="00A31058"/>
    <w:rsid w:val="00A31520"/>
    <w:rsid w:val="00A32006"/>
    <w:rsid w:val="00A324D5"/>
    <w:rsid w:val="00A33649"/>
    <w:rsid w:val="00A33766"/>
    <w:rsid w:val="00A338A8"/>
    <w:rsid w:val="00A344FC"/>
    <w:rsid w:val="00A3456B"/>
    <w:rsid w:val="00A3498A"/>
    <w:rsid w:val="00A355FF"/>
    <w:rsid w:val="00A357A5"/>
    <w:rsid w:val="00A35E65"/>
    <w:rsid w:val="00A35E9E"/>
    <w:rsid w:val="00A36BB4"/>
    <w:rsid w:val="00A37880"/>
    <w:rsid w:val="00A378E9"/>
    <w:rsid w:val="00A37C5F"/>
    <w:rsid w:val="00A37C63"/>
    <w:rsid w:val="00A37CE5"/>
    <w:rsid w:val="00A415C9"/>
    <w:rsid w:val="00A422C7"/>
    <w:rsid w:val="00A424C1"/>
    <w:rsid w:val="00A42957"/>
    <w:rsid w:val="00A42B5E"/>
    <w:rsid w:val="00A42CC4"/>
    <w:rsid w:val="00A44435"/>
    <w:rsid w:val="00A44AA8"/>
    <w:rsid w:val="00A45C8C"/>
    <w:rsid w:val="00A46949"/>
    <w:rsid w:val="00A46ACB"/>
    <w:rsid w:val="00A4705E"/>
    <w:rsid w:val="00A502DF"/>
    <w:rsid w:val="00A510E5"/>
    <w:rsid w:val="00A51351"/>
    <w:rsid w:val="00A517D9"/>
    <w:rsid w:val="00A51A4D"/>
    <w:rsid w:val="00A51E5F"/>
    <w:rsid w:val="00A52DB1"/>
    <w:rsid w:val="00A52E05"/>
    <w:rsid w:val="00A53433"/>
    <w:rsid w:val="00A53DA9"/>
    <w:rsid w:val="00A53FB4"/>
    <w:rsid w:val="00A545B8"/>
    <w:rsid w:val="00A54925"/>
    <w:rsid w:val="00A54E69"/>
    <w:rsid w:val="00A5520B"/>
    <w:rsid w:val="00A5544F"/>
    <w:rsid w:val="00A55900"/>
    <w:rsid w:val="00A55FA3"/>
    <w:rsid w:val="00A56279"/>
    <w:rsid w:val="00A56582"/>
    <w:rsid w:val="00A568D6"/>
    <w:rsid w:val="00A56960"/>
    <w:rsid w:val="00A56F61"/>
    <w:rsid w:val="00A57651"/>
    <w:rsid w:val="00A57B11"/>
    <w:rsid w:val="00A60CD6"/>
    <w:rsid w:val="00A60D44"/>
    <w:rsid w:val="00A60DB2"/>
    <w:rsid w:val="00A6197C"/>
    <w:rsid w:val="00A61D20"/>
    <w:rsid w:val="00A61E57"/>
    <w:rsid w:val="00A6233F"/>
    <w:rsid w:val="00A648C7"/>
    <w:rsid w:val="00A64A4B"/>
    <w:rsid w:val="00A64AE8"/>
    <w:rsid w:val="00A64C6C"/>
    <w:rsid w:val="00A654EB"/>
    <w:rsid w:val="00A668E8"/>
    <w:rsid w:val="00A700B6"/>
    <w:rsid w:val="00A70186"/>
    <w:rsid w:val="00A70C77"/>
    <w:rsid w:val="00A72019"/>
    <w:rsid w:val="00A725DF"/>
    <w:rsid w:val="00A73179"/>
    <w:rsid w:val="00A7351E"/>
    <w:rsid w:val="00A74216"/>
    <w:rsid w:val="00A7456D"/>
    <w:rsid w:val="00A74A30"/>
    <w:rsid w:val="00A74BB4"/>
    <w:rsid w:val="00A75360"/>
    <w:rsid w:val="00A75400"/>
    <w:rsid w:val="00A757A7"/>
    <w:rsid w:val="00A75A30"/>
    <w:rsid w:val="00A76B7C"/>
    <w:rsid w:val="00A76BB7"/>
    <w:rsid w:val="00A77207"/>
    <w:rsid w:val="00A77BCD"/>
    <w:rsid w:val="00A80014"/>
    <w:rsid w:val="00A800A3"/>
    <w:rsid w:val="00A80159"/>
    <w:rsid w:val="00A804A3"/>
    <w:rsid w:val="00A80BB6"/>
    <w:rsid w:val="00A81474"/>
    <w:rsid w:val="00A820DE"/>
    <w:rsid w:val="00A82180"/>
    <w:rsid w:val="00A826C1"/>
    <w:rsid w:val="00A8291D"/>
    <w:rsid w:val="00A82FDF"/>
    <w:rsid w:val="00A8381B"/>
    <w:rsid w:val="00A846E1"/>
    <w:rsid w:val="00A84B24"/>
    <w:rsid w:val="00A84C34"/>
    <w:rsid w:val="00A85122"/>
    <w:rsid w:val="00A85A09"/>
    <w:rsid w:val="00A8615C"/>
    <w:rsid w:val="00A8681F"/>
    <w:rsid w:val="00A87214"/>
    <w:rsid w:val="00A878BD"/>
    <w:rsid w:val="00A901E7"/>
    <w:rsid w:val="00A9028C"/>
    <w:rsid w:val="00A904F2"/>
    <w:rsid w:val="00A91370"/>
    <w:rsid w:val="00A921C4"/>
    <w:rsid w:val="00A92884"/>
    <w:rsid w:val="00A92EC2"/>
    <w:rsid w:val="00A92F42"/>
    <w:rsid w:val="00A93065"/>
    <w:rsid w:val="00A93769"/>
    <w:rsid w:val="00A93C39"/>
    <w:rsid w:val="00A943D4"/>
    <w:rsid w:val="00A954E6"/>
    <w:rsid w:val="00A9559A"/>
    <w:rsid w:val="00A95A93"/>
    <w:rsid w:val="00A95DBA"/>
    <w:rsid w:val="00A96787"/>
    <w:rsid w:val="00A96A84"/>
    <w:rsid w:val="00A96BBD"/>
    <w:rsid w:val="00A97057"/>
    <w:rsid w:val="00A9707F"/>
    <w:rsid w:val="00AA0AFA"/>
    <w:rsid w:val="00AA0BB9"/>
    <w:rsid w:val="00AA0D5E"/>
    <w:rsid w:val="00AA0DE3"/>
    <w:rsid w:val="00AA0E80"/>
    <w:rsid w:val="00AA141D"/>
    <w:rsid w:val="00AA156D"/>
    <w:rsid w:val="00AA2A5E"/>
    <w:rsid w:val="00AA2DD5"/>
    <w:rsid w:val="00AA3242"/>
    <w:rsid w:val="00AA3864"/>
    <w:rsid w:val="00AA3BA7"/>
    <w:rsid w:val="00AA4487"/>
    <w:rsid w:val="00AA534D"/>
    <w:rsid w:val="00AA5C26"/>
    <w:rsid w:val="00AA74EA"/>
    <w:rsid w:val="00AA7E86"/>
    <w:rsid w:val="00AB0069"/>
    <w:rsid w:val="00AB0D4F"/>
    <w:rsid w:val="00AB20A2"/>
    <w:rsid w:val="00AB228D"/>
    <w:rsid w:val="00AB236D"/>
    <w:rsid w:val="00AB2374"/>
    <w:rsid w:val="00AB2FA3"/>
    <w:rsid w:val="00AB3050"/>
    <w:rsid w:val="00AB4454"/>
    <w:rsid w:val="00AB48B4"/>
    <w:rsid w:val="00AB4B6B"/>
    <w:rsid w:val="00AB4CF7"/>
    <w:rsid w:val="00AB4F49"/>
    <w:rsid w:val="00AB5972"/>
    <w:rsid w:val="00AB59C3"/>
    <w:rsid w:val="00AB73D6"/>
    <w:rsid w:val="00AB777A"/>
    <w:rsid w:val="00AB77FA"/>
    <w:rsid w:val="00AB7D65"/>
    <w:rsid w:val="00AC0506"/>
    <w:rsid w:val="00AC12CB"/>
    <w:rsid w:val="00AC1628"/>
    <w:rsid w:val="00AC17FB"/>
    <w:rsid w:val="00AC1CCC"/>
    <w:rsid w:val="00AC26AE"/>
    <w:rsid w:val="00AC2816"/>
    <w:rsid w:val="00AC2C00"/>
    <w:rsid w:val="00AC2D33"/>
    <w:rsid w:val="00AC30CC"/>
    <w:rsid w:val="00AC3235"/>
    <w:rsid w:val="00AC374C"/>
    <w:rsid w:val="00AC3753"/>
    <w:rsid w:val="00AC38DA"/>
    <w:rsid w:val="00AC3C5F"/>
    <w:rsid w:val="00AC3CEC"/>
    <w:rsid w:val="00AC41FE"/>
    <w:rsid w:val="00AC45F8"/>
    <w:rsid w:val="00AC5CF9"/>
    <w:rsid w:val="00AC5FFF"/>
    <w:rsid w:val="00AC61E6"/>
    <w:rsid w:val="00AC6699"/>
    <w:rsid w:val="00AC6766"/>
    <w:rsid w:val="00AC6E03"/>
    <w:rsid w:val="00AC77D7"/>
    <w:rsid w:val="00AC7F34"/>
    <w:rsid w:val="00AD000A"/>
    <w:rsid w:val="00AD038E"/>
    <w:rsid w:val="00AD09C1"/>
    <w:rsid w:val="00AD1349"/>
    <w:rsid w:val="00AD19A4"/>
    <w:rsid w:val="00AD1E5A"/>
    <w:rsid w:val="00AD1F52"/>
    <w:rsid w:val="00AD2044"/>
    <w:rsid w:val="00AD2120"/>
    <w:rsid w:val="00AD2C5F"/>
    <w:rsid w:val="00AD36E7"/>
    <w:rsid w:val="00AD4848"/>
    <w:rsid w:val="00AD4DF0"/>
    <w:rsid w:val="00AD4F22"/>
    <w:rsid w:val="00AD517F"/>
    <w:rsid w:val="00AD534D"/>
    <w:rsid w:val="00AD55E2"/>
    <w:rsid w:val="00AD583B"/>
    <w:rsid w:val="00AD589A"/>
    <w:rsid w:val="00AD5D1B"/>
    <w:rsid w:val="00AD603B"/>
    <w:rsid w:val="00AD62B0"/>
    <w:rsid w:val="00AD67F0"/>
    <w:rsid w:val="00AD6ACB"/>
    <w:rsid w:val="00AD6DCD"/>
    <w:rsid w:val="00AD74FE"/>
    <w:rsid w:val="00AD7B88"/>
    <w:rsid w:val="00AE027A"/>
    <w:rsid w:val="00AE0420"/>
    <w:rsid w:val="00AE1240"/>
    <w:rsid w:val="00AE1EE3"/>
    <w:rsid w:val="00AE2170"/>
    <w:rsid w:val="00AE34AA"/>
    <w:rsid w:val="00AE3BDA"/>
    <w:rsid w:val="00AE3D54"/>
    <w:rsid w:val="00AE4525"/>
    <w:rsid w:val="00AE4C5B"/>
    <w:rsid w:val="00AE51AF"/>
    <w:rsid w:val="00AE5449"/>
    <w:rsid w:val="00AE5693"/>
    <w:rsid w:val="00AE5E6D"/>
    <w:rsid w:val="00AE639B"/>
    <w:rsid w:val="00AE70AC"/>
    <w:rsid w:val="00AE71D0"/>
    <w:rsid w:val="00AE7932"/>
    <w:rsid w:val="00AE7E52"/>
    <w:rsid w:val="00AF0094"/>
    <w:rsid w:val="00AF01AD"/>
    <w:rsid w:val="00AF04B0"/>
    <w:rsid w:val="00AF162B"/>
    <w:rsid w:val="00AF1E74"/>
    <w:rsid w:val="00AF1F5C"/>
    <w:rsid w:val="00AF325E"/>
    <w:rsid w:val="00AF3260"/>
    <w:rsid w:val="00AF3628"/>
    <w:rsid w:val="00AF4FC5"/>
    <w:rsid w:val="00AF5FF5"/>
    <w:rsid w:val="00AF6EA2"/>
    <w:rsid w:val="00AF7D02"/>
    <w:rsid w:val="00B001E1"/>
    <w:rsid w:val="00B002BB"/>
    <w:rsid w:val="00B005E7"/>
    <w:rsid w:val="00B00E35"/>
    <w:rsid w:val="00B0134F"/>
    <w:rsid w:val="00B0143D"/>
    <w:rsid w:val="00B01972"/>
    <w:rsid w:val="00B02EF9"/>
    <w:rsid w:val="00B04C87"/>
    <w:rsid w:val="00B0611A"/>
    <w:rsid w:val="00B065B6"/>
    <w:rsid w:val="00B06B1A"/>
    <w:rsid w:val="00B06ED4"/>
    <w:rsid w:val="00B07F65"/>
    <w:rsid w:val="00B106FD"/>
    <w:rsid w:val="00B10B58"/>
    <w:rsid w:val="00B10BB8"/>
    <w:rsid w:val="00B117EF"/>
    <w:rsid w:val="00B11F45"/>
    <w:rsid w:val="00B12368"/>
    <w:rsid w:val="00B128ED"/>
    <w:rsid w:val="00B132F8"/>
    <w:rsid w:val="00B1397A"/>
    <w:rsid w:val="00B14D0B"/>
    <w:rsid w:val="00B14E97"/>
    <w:rsid w:val="00B150DF"/>
    <w:rsid w:val="00B156E3"/>
    <w:rsid w:val="00B163B9"/>
    <w:rsid w:val="00B2046A"/>
    <w:rsid w:val="00B20774"/>
    <w:rsid w:val="00B20EA5"/>
    <w:rsid w:val="00B21BED"/>
    <w:rsid w:val="00B2264F"/>
    <w:rsid w:val="00B22E33"/>
    <w:rsid w:val="00B22FD8"/>
    <w:rsid w:val="00B237A2"/>
    <w:rsid w:val="00B245C3"/>
    <w:rsid w:val="00B24789"/>
    <w:rsid w:val="00B24EB3"/>
    <w:rsid w:val="00B2518C"/>
    <w:rsid w:val="00B25D87"/>
    <w:rsid w:val="00B26314"/>
    <w:rsid w:val="00B269FE"/>
    <w:rsid w:val="00B26E98"/>
    <w:rsid w:val="00B27772"/>
    <w:rsid w:val="00B27787"/>
    <w:rsid w:val="00B27C6F"/>
    <w:rsid w:val="00B3169A"/>
    <w:rsid w:val="00B31DF3"/>
    <w:rsid w:val="00B3219D"/>
    <w:rsid w:val="00B32685"/>
    <w:rsid w:val="00B328CF"/>
    <w:rsid w:val="00B33AE9"/>
    <w:rsid w:val="00B34035"/>
    <w:rsid w:val="00B34544"/>
    <w:rsid w:val="00B34B77"/>
    <w:rsid w:val="00B34DA8"/>
    <w:rsid w:val="00B35CE1"/>
    <w:rsid w:val="00B362E9"/>
    <w:rsid w:val="00B36673"/>
    <w:rsid w:val="00B36C3F"/>
    <w:rsid w:val="00B37646"/>
    <w:rsid w:val="00B37A04"/>
    <w:rsid w:val="00B40839"/>
    <w:rsid w:val="00B40E5A"/>
    <w:rsid w:val="00B40EDD"/>
    <w:rsid w:val="00B41370"/>
    <w:rsid w:val="00B413CA"/>
    <w:rsid w:val="00B41461"/>
    <w:rsid w:val="00B41778"/>
    <w:rsid w:val="00B43C01"/>
    <w:rsid w:val="00B4485D"/>
    <w:rsid w:val="00B45615"/>
    <w:rsid w:val="00B46A08"/>
    <w:rsid w:val="00B47163"/>
    <w:rsid w:val="00B47225"/>
    <w:rsid w:val="00B4728E"/>
    <w:rsid w:val="00B477DB"/>
    <w:rsid w:val="00B47A2A"/>
    <w:rsid w:val="00B47AE1"/>
    <w:rsid w:val="00B507CA"/>
    <w:rsid w:val="00B509DD"/>
    <w:rsid w:val="00B50C03"/>
    <w:rsid w:val="00B50DD7"/>
    <w:rsid w:val="00B514AB"/>
    <w:rsid w:val="00B51C02"/>
    <w:rsid w:val="00B51C89"/>
    <w:rsid w:val="00B51CBC"/>
    <w:rsid w:val="00B52157"/>
    <w:rsid w:val="00B5333F"/>
    <w:rsid w:val="00B53466"/>
    <w:rsid w:val="00B53481"/>
    <w:rsid w:val="00B53548"/>
    <w:rsid w:val="00B537E1"/>
    <w:rsid w:val="00B53B22"/>
    <w:rsid w:val="00B543EE"/>
    <w:rsid w:val="00B54857"/>
    <w:rsid w:val="00B54B39"/>
    <w:rsid w:val="00B560EF"/>
    <w:rsid w:val="00B567C4"/>
    <w:rsid w:val="00B57337"/>
    <w:rsid w:val="00B578C4"/>
    <w:rsid w:val="00B57E10"/>
    <w:rsid w:val="00B60708"/>
    <w:rsid w:val="00B60D30"/>
    <w:rsid w:val="00B6110C"/>
    <w:rsid w:val="00B6240A"/>
    <w:rsid w:val="00B62651"/>
    <w:rsid w:val="00B63B44"/>
    <w:rsid w:val="00B6405E"/>
    <w:rsid w:val="00B6441E"/>
    <w:rsid w:val="00B6483A"/>
    <w:rsid w:val="00B64E12"/>
    <w:rsid w:val="00B654BA"/>
    <w:rsid w:val="00B655CA"/>
    <w:rsid w:val="00B655EF"/>
    <w:rsid w:val="00B65738"/>
    <w:rsid w:val="00B6671A"/>
    <w:rsid w:val="00B66890"/>
    <w:rsid w:val="00B66D9E"/>
    <w:rsid w:val="00B67A04"/>
    <w:rsid w:val="00B67D33"/>
    <w:rsid w:val="00B67E3C"/>
    <w:rsid w:val="00B7072A"/>
    <w:rsid w:val="00B711FF"/>
    <w:rsid w:val="00B72129"/>
    <w:rsid w:val="00B7276B"/>
    <w:rsid w:val="00B72F9B"/>
    <w:rsid w:val="00B730AD"/>
    <w:rsid w:val="00B73467"/>
    <w:rsid w:val="00B734EE"/>
    <w:rsid w:val="00B7467D"/>
    <w:rsid w:val="00B7487A"/>
    <w:rsid w:val="00B74A1F"/>
    <w:rsid w:val="00B74DCE"/>
    <w:rsid w:val="00B75BBC"/>
    <w:rsid w:val="00B763FF"/>
    <w:rsid w:val="00B76819"/>
    <w:rsid w:val="00B7782C"/>
    <w:rsid w:val="00B80BFF"/>
    <w:rsid w:val="00B80C86"/>
    <w:rsid w:val="00B82145"/>
    <w:rsid w:val="00B8287D"/>
    <w:rsid w:val="00B82A13"/>
    <w:rsid w:val="00B82A1E"/>
    <w:rsid w:val="00B82A7C"/>
    <w:rsid w:val="00B82AEC"/>
    <w:rsid w:val="00B835C6"/>
    <w:rsid w:val="00B839A4"/>
    <w:rsid w:val="00B83E6B"/>
    <w:rsid w:val="00B83FEC"/>
    <w:rsid w:val="00B849C6"/>
    <w:rsid w:val="00B84B35"/>
    <w:rsid w:val="00B84F56"/>
    <w:rsid w:val="00B858FC"/>
    <w:rsid w:val="00B85D4E"/>
    <w:rsid w:val="00B86FB6"/>
    <w:rsid w:val="00B8775C"/>
    <w:rsid w:val="00B87D06"/>
    <w:rsid w:val="00B901D9"/>
    <w:rsid w:val="00B90760"/>
    <w:rsid w:val="00B90905"/>
    <w:rsid w:val="00B90AE1"/>
    <w:rsid w:val="00B91702"/>
    <w:rsid w:val="00B9203F"/>
    <w:rsid w:val="00B92773"/>
    <w:rsid w:val="00B9296D"/>
    <w:rsid w:val="00B92B08"/>
    <w:rsid w:val="00B92DC8"/>
    <w:rsid w:val="00B936A7"/>
    <w:rsid w:val="00B93A6F"/>
    <w:rsid w:val="00B93E57"/>
    <w:rsid w:val="00B95916"/>
    <w:rsid w:val="00B9648E"/>
    <w:rsid w:val="00B96E79"/>
    <w:rsid w:val="00B96FA6"/>
    <w:rsid w:val="00B979D9"/>
    <w:rsid w:val="00B97F56"/>
    <w:rsid w:val="00BA0336"/>
    <w:rsid w:val="00BA076A"/>
    <w:rsid w:val="00BA19B1"/>
    <w:rsid w:val="00BA1C3A"/>
    <w:rsid w:val="00BA1E48"/>
    <w:rsid w:val="00BA2064"/>
    <w:rsid w:val="00BA34CF"/>
    <w:rsid w:val="00BA5413"/>
    <w:rsid w:val="00BA5A38"/>
    <w:rsid w:val="00BA5BE2"/>
    <w:rsid w:val="00BA6704"/>
    <w:rsid w:val="00BA6E96"/>
    <w:rsid w:val="00BA708D"/>
    <w:rsid w:val="00BA7161"/>
    <w:rsid w:val="00BA7437"/>
    <w:rsid w:val="00BA7678"/>
    <w:rsid w:val="00BA7869"/>
    <w:rsid w:val="00BA7D65"/>
    <w:rsid w:val="00BA7E2D"/>
    <w:rsid w:val="00BA7F1C"/>
    <w:rsid w:val="00BB0310"/>
    <w:rsid w:val="00BB06B5"/>
    <w:rsid w:val="00BB0A56"/>
    <w:rsid w:val="00BB0B2D"/>
    <w:rsid w:val="00BB15A4"/>
    <w:rsid w:val="00BB1C74"/>
    <w:rsid w:val="00BB1DA3"/>
    <w:rsid w:val="00BB2165"/>
    <w:rsid w:val="00BB235C"/>
    <w:rsid w:val="00BB2438"/>
    <w:rsid w:val="00BB25F1"/>
    <w:rsid w:val="00BB2A12"/>
    <w:rsid w:val="00BB2E97"/>
    <w:rsid w:val="00BB3217"/>
    <w:rsid w:val="00BB36AE"/>
    <w:rsid w:val="00BB3869"/>
    <w:rsid w:val="00BB477C"/>
    <w:rsid w:val="00BB53D1"/>
    <w:rsid w:val="00BB5CDC"/>
    <w:rsid w:val="00BB5D3B"/>
    <w:rsid w:val="00BB618D"/>
    <w:rsid w:val="00BB6308"/>
    <w:rsid w:val="00BB65EC"/>
    <w:rsid w:val="00BB724A"/>
    <w:rsid w:val="00BB7F48"/>
    <w:rsid w:val="00BC005A"/>
    <w:rsid w:val="00BC034A"/>
    <w:rsid w:val="00BC0355"/>
    <w:rsid w:val="00BC0CCC"/>
    <w:rsid w:val="00BC1474"/>
    <w:rsid w:val="00BC265F"/>
    <w:rsid w:val="00BC2D12"/>
    <w:rsid w:val="00BC39E3"/>
    <w:rsid w:val="00BC3B7A"/>
    <w:rsid w:val="00BC40F1"/>
    <w:rsid w:val="00BC419C"/>
    <w:rsid w:val="00BC483C"/>
    <w:rsid w:val="00BC4A64"/>
    <w:rsid w:val="00BC4B98"/>
    <w:rsid w:val="00BC5807"/>
    <w:rsid w:val="00BC5BB8"/>
    <w:rsid w:val="00BC6E25"/>
    <w:rsid w:val="00BD0874"/>
    <w:rsid w:val="00BD0BDE"/>
    <w:rsid w:val="00BD0D6D"/>
    <w:rsid w:val="00BD21BE"/>
    <w:rsid w:val="00BD38BC"/>
    <w:rsid w:val="00BD3D16"/>
    <w:rsid w:val="00BD424F"/>
    <w:rsid w:val="00BD47DF"/>
    <w:rsid w:val="00BD59D0"/>
    <w:rsid w:val="00BD5D4F"/>
    <w:rsid w:val="00BD7151"/>
    <w:rsid w:val="00BD75B3"/>
    <w:rsid w:val="00BD77C7"/>
    <w:rsid w:val="00BD7FA9"/>
    <w:rsid w:val="00BE031D"/>
    <w:rsid w:val="00BE06ED"/>
    <w:rsid w:val="00BE0C15"/>
    <w:rsid w:val="00BE1297"/>
    <w:rsid w:val="00BE1F18"/>
    <w:rsid w:val="00BE2856"/>
    <w:rsid w:val="00BE2D2E"/>
    <w:rsid w:val="00BE4187"/>
    <w:rsid w:val="00BE4236"/>
    <w:rsid w:val="00BE5BBA"/>
    <w:rsid w:val="00BE619C"/>
    <w:rsid w:val="00BE6AF3"/>
    <w:rsid w:val="00BE6F41"/>
    <w:rsid w:val="00BE70D3"/>
    <w:rsid w:val="00BE7325"/>
    <w:rsid w:val="00BE769B"/>
    <w:rsid w:val="00BE78B4"/>
    <w:rsid w:val="00BF04A0"/>
    <w:rsid w:val="00BF0DD0"/>
    <w:rsid w:val="00BF0E80"/>
    <w:rsid w:val="00BF104A"/>
    <w:rsid w:val="00BF2D5C"/>
    <w:rsid w:val="00BF2DB7"/>
    <w:rsid w:val="00BF2DC7"/>
    <w:rsid w:val="00BF37A5"/>
    <w:rsid w:val="00BF3E94"/>
    <w:rsid w:val="00BF3F31"/>
    <w:rsid w:val="00BF4686"/>
    <w:rsid w:val="00BF4700"/>
    <w:rsid w:val="00BF4AE4"/>
    <w:rsid w:val="00BF59A6"/>
    <w:rsid w:val="00BF5A59"/>
    <w:rsid w:val="00BF6286"/>
    <w:rsid w:val="00BF62AA"/>
    <w:rsid w:val="00BF646B"/>
    <w:rsid w:val="00BF6744"/>
    <w:rsid w:val="00BF6B93"/>
    <w:rsid w:val="00BF6E42"/>
    <w:rsid w:val="00BF75E2"/>
    <w:rsid w:val="00BF78BB"/>
    <w:rsid w:val="00BF7E49"/>
    <w:rsid w:val="00C0014F"/>
    <w:rsid w:val="00C00AAA"/>
    <w:rsid w:val="00C01660"/>
    <w:rsid w:val="00C02AC5"/>
    <w:rsid w:val="00C02EF8"/>
    <w:rsid w:val="00C0339A"/>
    <w:rsid w:val="00C034AC"/>
    <w:rsid w:val="00C03563"/>
    <w:rsid w:val="00C041B8"/>
    <w:rsid w:val="00C04ADC"/>
    <w:rsid w:val="00C051CA"/>
    <w:rsid w:val="00C05830"/>
    <w:rsid w:val="00C05968"/>
    <w:rsid w:val="00C060A5"/>
    <w:rsid w:val="00C064A2"/>
    <w:rsid w:val="00C064D5"/>
    <w:rsid w:val="00C068A5"/>
    <w:rsid w:val="00C069BA"/>
    <w:rsid w:val="00C06B2A"/>
    <w:rsid w:val="00C07B70"/>
    <w:rsid w:val="00C1002C"/>
    <w:rsid w:val="00C1097F"/>
    <w:rsid w:val="00C10EFA"/>
    <w:rsid w:val="00C1146E"/>
    <w:rsid w:val="00C119CB"/>
    <w:rsid w:val="00C11C47"/>
    <w:rsid w:val="00C11DF5"/>
    <w:rsid w:val="00C12015"/>
    <w:rsid w:val="00C12739"/>
    <w:rsid w:val="00C12A2A"/>
    <w:rsid w:val="00C12E36"/>
    <w:rsid w:val="00C13576"/>
    <w:rsid w:val="00C138D5"/>
    <w:rsid w:val="00C13CA4"/>
    <w:rsid w:val="00C143FD"/>
    <w:rsid w:val="00C14C15"/>
    <w:rsid w:val="00C14DD1"/>
    <w:rsid w:val="00C15102"/>
    <w:rsid w:val="00C1549A"/>
    <w:rsid w:val="00C16422"/>
    <w:rsid w:val="00C165B6"/>
    <w:rsid w:val="00C17076"/>
    <w:rsid w:val="00C1752D"/>
    <w:rsid w:val="00C17AAD"/>
    <w:rsid w:val="00C17F53"/>
    <w:rsid w:val="00C207B0"/>
    <w:rsid w:val="00C20DA1"/>
    <w:rsid w:val="00C214E8"/>
    <w:rsid w:val="00C22ABE"/>
    <w:rsid w:val="00C22AC7"/>
    <w:rsid w:val="00C22D03"/>
    <w:rsid w:val="00C22DEE"/>
    <w:rsid w:val="00C2336E"/>
    <w:rsid w:val="00C24482"/>
    <w:rsid w:val="00C24A10"/>
    <w:rsid w:val="00C24E3E"/>
    <w:rsid w:val="00C2580E"/>
    <w:rsid w:val="00C2625B"/>
    <w:rsid w:val="00C26271"/>
    <w:rsid w:val="00C268DC"/>
    <w:rsid w:val="00C26A2B"/>
    <w:rsid w:val="00C27190"/>
    <w:rsid w:val="00C27549"/>
    <w:rsid w:val="00C27B03"/>
    <w:rsid w:val="00C305FE"/>
    <w:rsid w:val="00C309AB"/>
    <w:rsid w:val="00C3175F"/>
    <w:rsid w:val="00C31FF6"/>
    <w:rsid w:val="00C32F23"/>
    <w:rsid w:val="00C3327B"/>
    <w:rsid w:val="00C332E6"/>
    <w:rsid w:val="00C335CE"/>
    <w:rsid w:val="00C3392D"/>
    <w:rsid w:val="00C33A27"/>
    <w:rsid w:val="00C353C8"/>
    <w:rsid w:val="00C36B5B"/>
    <w:rsid w:val="00C4089E"/>
    <w:rsid w:val="00C40CF0"/>
    <w:rsid w:val="00C4127C"/>
    <w:rsid w:val="00C412F4"/>
    <w:rsid w:val="00C41315"/>
    <w:rsid w:val="00C41847"/>
    <w:rsid w:val="00C4231A"/>
    <w:rsid w:val="00C42FD6"/>
    <w:rsid w:val="00C43176"/>
    <w:rsid w:val="00C43311"/>
    <w:rsid w:val="00C43E0C"/>
    <w:rsid w:val="00C44A74"/>
    <w:rsid w:val="00C44F97"/>
    <w:rsid w:val="00C453E0"/>
    <w:rsid w:val="00C465C0"/>
    <w:rsid w:val="00C4721C"/>
    <w:rsid w:val="00C474D0"/>
    <w:rsid w:val="00C50014"/>
    <w:rsid w:val="00C50667"/>
    <w:rsid w:val="00C508F2"/>
    <w:rsid w:val="00C50A15"/>
    <w:rsid w:val="00C50A59"/>
    <w:rsid w:val="00C51021"/>
    <w:rsid w:val="00C519DE"/>
    <w:rsid w:val="00C52407"/>
    <w:rsid w:val="00C5298A"/>
    <w:rsid w:val="00C53150"/>
    <w:rsid w:val="00C536E0"/>
    <w:rsid w:val="00C53A37"/>
    <w:rsid w:val="00C55027"/>
    <w:rsid w:val="00C553C1"/>
    <w:rsid w:val="00C55801"/>
    <w:rsid w:val="00C55AD0"/>
    <w:rsid w:val="00C563BC"/>
    <w:rsid w:val="00C5647A"/>
    <w:rsid w:val="00C56B07"/>
    <w:rsid w:val="00C56D4B"/>
    <w:rsid w:val="00C57496"/>
    <w:rsid w:val="00C60268"/>
    <w:rsid w:val="00C6031C"/>
    <w:rsid w:val="00C60BA4"/>
    <w:rsid w:val="00C61A21"/>
    <w:rsid w:val="00C623BC"/>
    <w:rsid w:val="00C624A5"/>
    <w:rsid w:val="00C62627"/>
    <w:rsid w:val="00C628C2"/>
    <w:rsid w:val="00C62C9F"/>
    <w:rsid w:val="00C63100"/>
    <w:rsid w:val="00C632B9"/>
    <w:rsid w:val="00C63575"/>
    <w:rsid w:val="00C63ED2"/>
    <w:rsid w:val="00C64155"/>
    <w:rsid w:val="00C648F2"/>
    <w:rsid w:val="00C64954"/>
    <w:rsid w:val="00C64E57"/>
    <w:rsid w:val="00C651CA"/>
    <w:rsid w:val="00C662D8"/>
    <w:rsid w:val="00C6643C"/>
    <w:rsid w:val="00C66DB1"/>
    <w:rsid w:val="00C677EA"/>
    <w:rsid w:val="00C678E1"/>
    <w:rsid w:val="00C67CDD"/>
    <w:rsid w:val="00C717CA"/>
    <w:rsid w:val="00C71DC3"/>
    <w:rsid w:val="00C7224A"/>
    <w:rsid w:val="00C724D7"/>
    <w:rsid w:val="00C72899"/>
    <w:rsid w:val="00C728AE"/>
    <w:rsid w:val="00C728D0"/>
    <w:rsid w:val="00C7368E"/>
    <w:rsid w:val="00C738F6"/>
    <w:rsid w:val="00C73D9A"/>
    <w:rsid w:val="00C73E10"/>
    <w:rsid w:val="00C749ED"/>
    <w:rsid w:val="00C74B58"/>
    <w:rsid w:val="00C75CDA"/>
    <w:rsid w:val="00C75F45"/>
    <w:rsid w:val="00C76755"/>
    <w:rsid w:val="00C767DA"/>
    <w:rsid w:val="00C76FEF"/>
    <w:rsid w:val="00C77007"/>
    <w:rsid w:val="00C770F2"/>
    <w:rsid w:val="00C77C69"/>
    <w:rsid w:val="00C77DFF"/>
    <w:rsid w:val="00C8048C"/>
    <w:rsid w:val="00C8091C"/>
    <w:rsid w:val="00C809A2"/>
    <w:rsid w:val="00C80B71"/>
    <w:rsid w:val="00C80CA8"/>
    <w:rsid w:val="00C8102B"/>
    <w:rsid w:val="00C810B4"/>
    <w:rsid w:val="00C816BD"/>
    <w:rsid w:val="00C81752"/>
    <w:rsid w:val="00C81A7B"/>
    <w:rsid w:val="00C82BD9"/>
    <w:rsid w:val="00C8325B"/>
    <w:rsid w:val="00C83E02"/>
    <w:rsid w:val="00C8471C"/>
    <w:rsid w:val="00C8591F"/>
    <w:rsid w:val="00C8642F"/>
    <w:rsid w:val="00C86544"/>
    <w:rsid w:val="00C86B15"/>
    <w:rsid w:val="00C876C4"/>
    <w:rsid w:val="00C87D2F"/>
    <w:rsid w:val="00C87FB2"/>
    <w:rsid w:val="00C917AB"/>
    <w:rsid w:val="00C92592"/>
    <w:rsid w:val="00C927E0"/>
    <w:rsid w:val="00C92BEC"/>
    <w:rsid w:val="00C943E6"/>
    <w:rsid w:val="00C95134"/>
    <w:rsid w:val="00C9598D"/>
    <w:rsid w:val="00C95B91"/>
    <w:rsid w:val="00C96128"/>
    <w:rsid w:val="00C96719"/>
    <w:rsid w:val="00C97443"/>
    <w:rsid w:val="00CA0CAC"/>
    <w:rsid w:val="00CA143E"/>
    <w:rsid w:val="00CA1DCA"/>
    <w:rsid w:val="00CA2F9A"/>
    <w:rsid w:val="00CA35C7"/>
    <w:rsid w:val="00CA4016"/>
    <w:rsid w:val="00CA4D4F"/>
    <w:rsid w:val="00CA5095"/>
    <w:rsid w:val="00CA5A64"/>
    <w:rsid w:val="00CA5DCF"/>
    <w:rsid w:val="00CA5FF0"/>
    <w:rsid w:val="00CA60DD"/>
    <w:rsid w:val="00CA6634"/>
    <w:rsid w:val="00CA6A97"/>
    <w:rsid w:val="00CA7751"/>
    <w:rsid w:val="00CB0470"/>
    <w:rsid w:val="00CB1EF7"/>
    <w:rsid w:val="00CB20DA"/>
    <w:rsid w:val="00CB25D7"/>
    <w:rsid w:val="00CB2D5D"/>
    <w:rsid w:val="00CB4420"/>
    <w:rsid w:val="00CB473B"/>
    <w:rsid w:val="00CB5657"/>
    <w:rsid w:val="00CB5971"/>
    <w:rsid w:val="00CB72C2"/>
    <w:rsid w:val="00CC0112"/>
    <w:rsid w:val="00CC0551"/>
    <w:rsid w:val="00CC0D26"/>
    <w:rsid w:val="00CC0F9A"/>
    <w:rsid w:val="00CC1684"/>
    <w:rsid w:val="00CC190D"/>
    <w:rsid w:val="00CC1D3B"/>
    <w:rsid w:val="00CC20D8"/>
    <w:rsid w:val="00CC25F4"/>
    <w:rsid w:val="00CC2A79"/>
    <w:rsid w:val="00CC3064"/>
    <w:rsid w:val="00CC33F4"/>
    <w:rsid w:val="00CC4A4A"/>
    <w:rsid w:val="00CC4CB5"/>
    <w:rsid w:val="00CC4FDB"/>
    <w:rsid w:val="00CC536E"/>
    <w:rsid w:val="00CC61E5"/>
    <w:rsid w:val="00CC64F0"/>
    <w:rsid w:val="00CC7B6C"/>
    <w:rsid w:val="00CC7D58"/>
    <w:rsid w:val="00CD0004"/>
    <w:rsid w:val="00CD049D"/>
    <w:rsid w:val="00CD0598"/>
    <w:rsid w:val="00CD064F"/>
    <w:rsid w:val="00CD0C49"/>
    <w:rsid w:val="00CD1332"/>
    <w:rsid w:val="00CD1D2A"/>
    <w:rsid w:val="00CD20EB"/>
    <w:rsid w:val="00CD39BF"/>
    <w:rsid w:val="00CD3CA0"/>
    <w:rsid w:val="00CD3FA9"/>
    <w:rsid w:val="00CD4D44"/>
    <w:rsid w:val="00CD6252"/>
    <w:rsid w:val="00CD6521"/>
    <w:rsid w:val="00CD6CBC"/>
    <w:rsid w:val="00CD6DC8"/>
    <w:rsid w:val="00CD6DD4"/>
    <w:rsid w:val="00CD6F6B"/>
    <w:rsid w:val="00CD7562"/>
    <w:rsid w:val="00CD7A61"/>
    <w:rsid w:val="00CE0072"/>
    <w:rsid w:val="00CE048D"/>
    <w:rsid w:val="00CE0E90"/>
    <w:rsid w:val="00CE110D"/>
    <w:rsid w:val="00CE1BFC"/>
    <w:rsid w:val="00CE1D8C"/>
    <w:rsid w:val="00CE2076"/>
    <w:rsid w:val="00CE207A"/>
    <w:rsid w:val="00CE2555"/>
    <w:rsid w:val="00CE2B7F"/>
    <w:rsid w:val="00CE328A"/>
    <w:rsid w:val="00CE333A"/>
    <w:rsid w:val="00CE37E6"/>
    <w:rsid w:val="00CE3860"/>
    <w:rsid w:val="00CE3929"/>
    <w:rsid w:val="00CE4233"/>
    <w:rsid w:val="00CE4328"/>
    <w:rsid w:val="00CE44D2"/>
    <w:rsid w:val="00CE50AE"/>
    <w:rsid w:val="00CE6696"/>
    <w:rsid w:val="00CE703E"/>
    <w:rsid w:val="00CE7B51"/>
    <w:rsid w:val="00CE7D6E"/>
    <w:rsid w:val="00CF04E6"/>
    <w:rsid w:val="00CF1A1C"/>
    <w:rsid w:val="00CF1BDE"/>
    <w:rsid w:val="00CF1C98"/>
    <w:rsid w:val="00CF205E"/>
    <w:rsid w:val="00CF2678"/>
    <w:rsid w:val="00CF3449"/>
    <w:rsid w:val="00CF3674"/>
    <w:rsid w:val="00CF3B19"/>
    <w:rsid w:val="00CF40A7"/>
    <w:rsid w:val="00CF47F9"/>
    <w:rsid w:val="00CF4811"/>
    <w:rsid w:val="00CF5253"/>
    <w:rsid w:val="00CF61F5"/>
    <w:rsid w:val="00CF664A"/>
    <w:rsid w:val="00CF6996"/>
    <w:rsid w:val="00CF7EF2"/>
    <w:rsid w:val="00D0006B"/>
    <w:rsid w:val="00D00532"/>
    <w:rsid w:val="00D008B0"/>
    <w:rsid w:val="00D02E5F"/>
    <w:rsid w:val="00D0353A"/>
    <w:rsid w:val="00D03B2A"/>
    <w:rsid w:val="00D042BA"/>
    <w:rsid w:val="00D042C4"/>
    <w:rsid w:val="00D04695"/>
    <w:rsid w:val="00D04A0A"/>
    <w:rsid w:val="00D053B6"/>
    <w:rsid w:val="00D06F3C"/>
    <w:rsid w:val="00D0761F"/>
    <w:rsid w:val="00D077A0"/>
    <w:rsid w:val="00D07BB4"/>
    <w:rsid w:val="00D07E7D"/>
    <w:rsid w:val="00D07FC3"/>
    <w:rsid w:val="00D10419"/>
    <w:rsid w:val="00D11281"/>
    <w:rsid w:val="00D11408"/>
    <w:rsid w:val="00D124A5"/>
    <w:rsid w:val="00D1255F"/>
    <w:rsid w:val="00D12A46"/>
    <w:rsid w:val="00D130C9"/>
    <w:rsid w:val="00D14646"/>
    <w:rsid w:val="00D14AFD"/>
    <w:rsid w:val="00D15129"/>
    <w:rsid w:val="00D15246"/>
    <w:rsid w:val="00D15492"/>
    <w:rsid w:val="00D157CF"/>
    <w:rsid w:val="00D15A9C"/>
    <w:rsid w:val="00D15EA2"/>
    <w:rsid w:val="00D1790C"/>
    <w:rsid w:val="00D17FAC"/>
    <w:rsid w:val="00D20168"/>
    <w:rsid w:val="00D206CD"/>
    <w:rsid w:val="00D20861"/>
    <w:rsid w:val="00D20EFE"/>
    <w:rsid w:val="00D21223"/>
    <w:rsid w:val="00D21363"/>
    <w:rsid w:val="00D217E6"/>
    <w:rsid w:val="00D218AF"/>
    <w:rsid w:val="00D22B35"/>
    <w:rsid w:val="00D23489"/>
    <w:rsid w:val="00D237F8"/>
    <w:rsid w:val="00D238F3"/>
    <w:rsid w:val="00D253D0"/>
    <w:rsid w:val="00D27108"/>
    <w:rsid w:val="00D27343"/>
    <w:rsid w:val="00D30506"/>
    <w:rsid w:val="00D305A1"/>
    <w:rsid w:val="00D30AEB"/>
    <w:rsid w:val="00D30C90"/>
    <w:rsid w:val="00D313BE"/>
    <w:rsid w:val="00D31C70"/>
    <w:rsid w:val="00D35118"/>
    <w:rsid w:val="00D36D4C"/>
    <w:rsid w:val="00D37430"/>
    <w:rsid w:val="00D374FB"/>
    <w:rsid w:val="00D3793D"/>
    <w:rsid w:val="00D37AA1"/>
    <w:rsid w:val="00D37B49"/>
    <w:rsid w:val="00D4002A"/>
    <w:rsid w:val="00D40294"/>
    <w:rsid w:val="00D40426"/>
    <w:rsid w:val="00D40DFF"/>
    <w:rsid w:val="00D41060"/>
    <w:rsid w:val="00D410B4"/>
    <w:rsid w:val="00D41258"/>
    <w:rsid w:val="00D4190C"/>
    <w:rsid w:val="00D41F6B"/>
    <w:rsid w:val="00D4214D"/>
    <w:rsid w:val="00D43D35"/>
    <w:rsid w:val="00D447DA"/>
    <w:rsid w:val="00D449CC"/>
    <w:rsid w:val="00D45355"/>
    <w:rsid w:val="00D4560C"/>
    <w:rsid w:val="00D45717"/>
    <w:rsid w:val="00D45A56"/>
    <w:rsid w:val="00D4630B"/>
    <w:rsid w:val="00D4690B"/>
    <w:rsid w:val="00D476F1"/>
    <w:rsid w:val="00D50828"/>
    <w:rsid w:val="00D50D2D"/>
    <w:rsid w:val="00D5116B"/>
    <w:rsid w:val="00D5148F"/>
    <w:rsid w:val="00D51B34"/>
    <w:rsid w:val="00D521E3"/>
    <w:rsid w:val="00D52DA7"/>
    <w:rsid w:val="00D52E02"/>
    <w:rsid w:val="00D52ECD"/>
    <w:rsid w:val="00D54065"/>
    <w:rsid w:val="00D55308"/>
    <w:rsid w:val="00D55855"/>
    <w:rsid w:val="00D55A14"/>
    <w:rsid w:val="00D55AF6"/>
    <w:rsid w:val="00D56A9A"/>
    <w:rsid w:val="00D56B81"/>
    <w:rsid w:val="00D570A0"/>
    <w:rsid w:val="00D570EA"/>
    <w:rsid w:val="00D57843"/>
    <w:rsid w:val="00D57BE2"/>
    <w:rsid w:val="00D57F6B"/>
    <w:rsid w:val="00D60014"/>
    <w:rsid w:val="00D60647"/>
    <w:rsid w:val="00D608E8"/>
    <w:rsid w:val="00D60DE0"/>
    <w:rsid w:val="00D6212A"/>
    <w:rsid w:val="00D6240A"/>
    <w:rsid w:val="00D625F3"/>
    <w:rsid w:val="00D626C9"/>
    <w:rsid w:val="00D62A5E"/>
    <w:rsid w:val="00D62DD2"/>
    <w:rsid w:val="00D62FBA"/>
    <w:rsid w:val="00D630AD"/>
    <w:rsid w:val="00D63108"/>
    <w:rsid w:val="00D63627"/>
    <w:rsid w:val="00D6372D"/>
    <w:rsid w:val="00D63B4D"/>
    <w:rsid w:val="00D64444"/>
    <w:rsid w:val="00D646D7"/>
    <w:rsid w:val="00D64C36"/>
    <w:rsid w:val="00D6553B"/>
    <w:rsid w:val="00D65CC1"/>
    <w:rsid w:val="00D66990"/>
    <w:rsid w:val="00D66A80"/>
    <w:rsid w:val="00D67559"/>
    <w:rsid w:val="00D67A25"/>
    <w:rsid w:val="00D67BAA"/>
    <w:rsid w:val="00D70312"/>
    <w:rsid w:val="00D70520"/>
    <w:rsid w:val="00D70636"/>
    <w:rsid w:val="00D708B8"/>
    <w:rsid w:val="00D709B7"/>
    <w:rsid w:val="00D71C00"/>
    <w:rsid w:val="00D72279"/>
    <w:rsid w:val="00D7398A"/>
    <w:rsid w:val="00D747B3"/>
    <w:rsid w:val="00D74B0B"/>
    <w:rsid w:val="00D74BDF"/>
    <w:rsid w:val="00D74C04"/>
    <w:rsid w:val="00D755E8"/>
    <w:rsid w:val="00D75812"/>
    <w:rsid w:val="00D75909"/>
    <w:rsid w:val="00D77EE5"/>
    <w:rsid w:val="00D80CCC"/>
    <w:rsid w:val="00D8147F"/>
    <w:rsid w:val="00D818FD"/>
    <w:rsid w:val="00D81933"/>
    <w:rsid w:val="00D81A0A"/>
    <w:rsid w:val="00D81C92"/>
    <w:rsid w:val="00D81E3E"/>
    <w:rsid w:val="00D82489"/>
    <w:rsid w:val="00D83627"/>
    <w:rsid w:val="00D837CA"/>
    <w:rsid w:val="00D838CB"/>
    <w:rsid w:val="00D8391A"/>
    <w:rsid w:val="00D83B7F"/>
    <w:rsid w:val="00D83FBC"/>
    <w:rsid w:val="00D84015"/>
    <w:rsid w:val="00D841D0"/>
    <w:rsid w:val="00D8441C"/>
    <w:rsid w:val="00D8456F"/>
    <w:rsid w:val="00D846D9"/>
    <w:rsid w:val="00D849FA"/>
    <w:rsid w:val="00D84FB2"/>
    <w:rsid w:val="00D85553"/>
    <w:rsid w:val="00D85A73"/>
    <w:rsid w:val="00D85E00"/>
    <w:rsid w:val="00D86C5B"/>
    <w:rsid w:val="00D86F8B"/>
    <w:rsid w:val="00D87496"/>
    <w:rsid w:val="00D876B7"/>
    <w:rsid w:val="00D87E9F"/>
    <w:rsid w:val="00D9026F"/>
    <w:rsid w:val="00D90CC9"/>
    <w:rsid w:val="00D9139C"/>
    <w:rsid w:val="00D916B2"/>
    <w:rsid w:val="00D92148"/>
    <w:rsid w:val="00D924C6"/>
    <w:rsid w:val="00D92757"/>
    <w:rsid w:val="00D92D9F"/>
    <w:rsid w:val="00D93CE3"/>
    <w:rsid w:val="00D93E33"/>
    <w:rsid w:val="00D95143"/>
    <w:rsid w:val="00D952FD"/>
    <w:rsid w:val="00D95775"/>
    <w:rsid w:val="00D9586C"/>
    <w:rsid w:val="00D974BA"/>
    <w:rsid w:val="00D97E0D"/>
    <w:rsid w:val="00DA1A97"/>
    <w:rsid w:val="00DA1BE9"/>
    <w:rsid w:val="00DA26EF"/>
    <w:rsid w:val="00DA377E"/>
    <w:rsid w:val="00DA3DDA"/>
    <w:rsid w:val="00DA4051"/>
    <w:rsid w:val="00DA44BF"/>
    <w:rsid w:val="00DA48C4"/>
    <w:rsid w:val="00DA4E05"/>
    <w:rsid w:val="00DA594C"/>
    <w:rsid w:val="00DA599A"/>
    <w:rsid w:val="00DA5C23"/>
    <w:rsid w:val="00DA61B3"/>
    <w:rsid w:val="00DA63A2"/>
    <w:rsid w:val="00DB02E3"/>
    <w:rsid w:val="00DB0BE7"/>
    <w:rsid w:val="00DB0FF1"/>
    <w:rsid w:val="00DB1148"/>
    <w:rsid w:val="00DB1704"/>
    <w:rsid w:val="00DB1DD5"/>
    <w:rsid w:val="00DB1FB6"/>
    <w:rsid w:val="00DB259A"/>
    <w:rsid w:val="00DB32C1"/>
    <w:rsid w:val="00DB379F"/>
    <w:rsid w:val="00DB425B"/>
    <w:rsid w:val="00DB49F9"/>
    <w:rsid w:val="00DB4A99"/>
    <w:rsid w:val="00DB5A27"/>
    <w:rsid w:val="00DB5DD8"/>
    <w:rsid w:val="00DB5E9F"/>
    <w:rsid w:val="00DB7471"/>
    <w:rsid w:val="00DB790B"/>
    <w:rsid w:val="00DB7F37"/>
    <w:rsid w:val="00DB7F3F"/>
    <w:rsid w:val="00DC05C6"/>
    <w:rsid w:val="00DC087D"/>
    <w:rsid w:val="00DC1C37"/>
    <w:rsid w:val="00DC222C"/>
    <w:rsid w:val="00DC2520"/>
    <w:rsid w:val="00DC26EA"/>
    <w:rsid w:val="00DC2911"/>
    <w:rsid w:val="00DC2C7F"/>
    <w:rsid w:val="00DC3750"/>
    <w:rsid w:val="00DC4214"/>
    <w:rsid w:val="00DC45E5"/>
    <w:rsid w:val="00DC5072"/>
    <w:rsid w:val="00DC5299"/>
    <w:rsid w:val="00DC59A8"/>
    <w:rsid w:val="00DC5C07"/>
    <w:rsid w:val="00DC6050"/>
    <w:rsid w:val="00DC6780"/>
    <w:rsid w:val="00DC687B"/>
    <w:rsid w:val="00DC7344"/>
    <w:rsid w:val="00DC741C"/>
    <w:rsid w:val="00DC7D87"/>
    <w:rsid w:val="00DD046A"/>
    <w:rsid w:val="00DD0641"/>
    <w:rsid w:val="00DD08FA"/>
    <w:rsid w:val="00DD09B5"/>
    <w:rsid w:val="00DD0C75"/>
    <w:rsid w:val="00DD0F10"/>
    <w:rsid w:val="00DD1799"/>
    <w:rsid w:val="00DD18B5"/>
    <w:rsid w:val="00DD1C30"/>
    <w:rsid w:val="00DD1C7F"/>
    <w:rsid w:val="00DD23FA"/>
    <w:rsid w:val="00DD2736"/>
    <w:rsid w:val="00DD2E9A"/>
    <w:rsid w:val="00DD312B"/>
    <w:rsid w:val="00DD336A"/>
    <w:rsid w:val="00DD354D"/>
    <w:rsid w:val="00DD3722"/>
    <w:rsid w:val="00DD3B87"/>
    <w:rsid w:val="00DD4674"/>
    <w:rsid w:val="00DD46A3"/>
    <w:rsid w:val="00DD48CB"/>
    <w:rsid w:val="00DD4D71"/>
    <w:rsid w:val="00DD599E"/>
    <w:rsid w:val="00DD633D"/>
    <w:rsid w:val="00DD656A"/>
    <w:rsid w:val="00DD6DEA"/>
    <w:rsid w:val="00DD72D9"/>
    <w:rsid w:val="00DD759D"/>
    <w:rsid w:val="00DD7A2F"/>
    <w:rsid w:val="00DD7AEC"/>
    <w:rsid w:val="00DE11BC"/>
    <w:rsid w:val="00DE19E7"/>
    <w:rsid w:val="00DE2BB4"/>
    <w:rsid w:val="00DE3719"/>
    <w:rsid w:val="00DE3C90"/>
    <w:rsid w:val="00DE3F9C"/>
    <w:rsid w:val="00DE58A2"/>
    <w:rsid w:val="00DE64D1"/>
    <w:rsid w:val="00DE6662"/>
    <w:rsid w:val="00DE68B3"/>
    <w:rsid w:val="00DE7083"/>
    <w:rsid w:val="00DE714A"/>
    <w:rsid w:val="00DE754D"/>
    <w:rsid w:val="00DE7F6C"/>
    <w:rsid w:val="00DE7FD3"/>
    <w:rsid w:val="00DF0166"/>
    <w:rsid w:val="00DF0731"/>
    <w:rsid w:val="00DF103E"/>
    <w:rsid w:val="00DF1892"/>
    <w:rsid w:val="00DF1E62"/>
    <w:rsid w:val="00DF21AF"/>
    <w:rsid w:val="00DF2242"/>
    <w:rsid w:val="00DF3BE8"/>
    <w:rsid w:val="00DF5420"/>
    <w:rsid w:val="00DF5426"/>
    <w:rsid w:val="00DF5507"/>
    <w:rsid w:val="00DF595D"/>
    <w:rsid w:val="00DF6FF5"/>
    <w:rsid w:val="00E00311"/>
    <w:rsid w:val="00E004CC"/>
    <w:rsid w:val="00E00656"/>
    <w:rsid w:val="00E00D0B"/>
    <w:rsid w:val="00E01090"/>
    <w:rsid w:val="00E01137"/>
    <w:rsid w:val="00E011F1"/>
    <w:rsid w:val="00E013CA"/>
    <w:rsid w:val="00E02202"/>
    <w:rsid w:val="00E02C61"/>
    <w:rsid w:val="00E03659"/>
    <w:rsid w:val="00E03D0B"/>
    <w:rsid w:val="00E03E3B"/>
    <w:rsid w:val="00E047BD"/>
    <w:rsid w:val="00E0510C"/>
    <w:rsid w:val="00E0518A"/>
    <w:rsid w:val="00E05C8A"/>
    <w:rsid w:val="00E05F61"/>
    <w:rsid w:val="00E068EA"/>
    <w:rsid w:val="00E06BE0"/>
    <w:rsid w:val="00E0761D"/>
    <w:rsid w:val="00E0789E"/>
    <w:rsid w:val="00E07961"/>
    <w:rsid w:val="00E10025"/>
    <w:rsid w:val="00E103E5"/>
    <w:rsid w:val="00E1043F"/>
    <w:rsid w:val="00E1070C"/>
    <w:rsid w:val="00E10CD0"/>
    <w:rsid w:val="00E12177"/>
    <w:rsid w:val="00E125D1"/>
    <w:rsid w:val="00E1284E"/>
    <w:rsid w:val="00E133B0"/>
    <w:rsid w:val="00E1444D"/>
    <w:rsid w:val="00E1498F"/>
    <w:rsid w:val="00E15B89"/>
    <w:rsid w:val="00E15DA4"/>
    <w:rsid w:val="00E165F9"/>
    <w:rsid w:val="00E16D8C"/>
    <w:rsid w:val="00E200B9"/>
    <w:rsid w:val="00E2037E"/>
    <w:rsid w:val="00E20AB1"/>
    <w:rsid w:val="00E20E17"/>
    <w:rsid w:val="00E21156"/>
    <w:rsid w:val="00E2126B"/>
    <w:rsid w:val="00E22042"/>
    <w:rsid w:val="00E22D7C"/>
    <w:rsid w:val="00E2332F"/>
    <w:rsid w:val="00E23F4B"/>
    <w:rsid w:val="00E24927"/>
    <w:rsid w:val="00E24B3B"/>
    <w:rsid w:val="00E251C6"/>
    <w:rsid w:val="00E25AD7"/>
    <w:rsid w:val="00E25BA9"/>
    <w:rsid w:val="00E262E7"/>
    <w:rsid w:val="00E2630F"/>
    <w:rsid w:val="00E26B6E"/>
    <w:rsid w:val="00E26D0F"/>
    <w:rsid w:val="00E279BB"/>
    <w:rsid w:val="00E27D2E"/>
    <w:rsid w:val="00E27E1F"/>
    <w:rsid w:val="00E30170"/>
    <w:rsid w:val="00E308B3"/>
    <w:rsid w:val="00E3123D"/>
    <w:rsid w:val="00E3135F"/>
    <w:rsid w:val="00E32BA9"/>
    <w:rsid w:val="00E343AA"/>
    <w:rsid w:val="00E34805"/>
    <w:rsid w:val="00E34FD2"/>
    <w:rsid w:val="00E35442"/>
    <w:rsid w:val="00E3562B"/>
    <w:rsid w:val="00E36037"/>
    <w:rsid w:val="00E368A3"/>
    <w:rsid w:val="00E36F34"/>
    <w:rsid w:val="00E37409"/>
    <w:rsid w:val="00E37950"/>
    <w:rsid w:val="00E3798D"/>
    <w:rsid w:val="00E37A0B"/>
    <w:rsid w:val="00E400E6"/>
    <w:rsid w:val="00E412BB"/>
    <w:rsid w:val="00E41653"/>
    <w:rsid w:val="00E4165C"/>
    <w:rsid w:val="00E41A6F"/>
    <w:rsid w:val="00E41DE3"/>
    <w:rsid w:val="00E41F34"/>
    <w:rsid w:val="00E424D9"/>
    <w:rsid w:val="00E42A14"/>
    <w:rsid w:val="00E42B29"/>
    <w:rsid w:val="00E43729"/>
    <w:rsid w:val="00E43FA2"/>
    <w:rsid w:val="00E4405C"/>
    <w:rsid w:val="00E44AF3"/>
    <w:rsid w:val="00E45404"/>
    <w:rsid w:val="00E459FC"/>
    <w:rsid w:val="00E463D9"/>
    <w:rsid w:val="00E470FF"/>
    <w:rsid w:val="00E478B2"/>
    <w:rsid w:val="00E4791A"/>
    <w:rsid w:val="00E47E4A"/>
    <w:rsid w:val="00E47F7E"/>
    <w:rsid w:val="00E5004C"/>
    <w:rsid w:val="00E502F5"/>
    <w:rsid w:val="00E51237"/>
    <w:rsid w:val="00E5210A"/>
    <w:rsid w:val="00E52757"/>
    <w:rsid w:val="00E52952"/>
    <w:rsid w:val="00E52DAA"/>
    <w:rsid w:val="00E52E51"/>
    <w:rsid w:val="00E53EC1"/>
    <w:rsid w:val="00E540AE"/>
    <w:rsid w:val="00E54286"/>
    <w:rsid w:val="00E55AC6"/>
    <w:rsid w:val="00E56074"/>
    <w:rsid w:val="00E561FA"/>
    <w:rsid w:val="00E56DCE"/>
    <w:rsid w:val="00E5705F"/>
    <w:rsid w:val="00E600FF"/>
    <w:rsid w:val="00E60B88"/>
    <w:rsid w:val="00E60DFF"/>
    <w:rsid w:val="00E60E34"/>
    <w:rsid w:val="00E6136E"/>
    <w:rsid w:val="00E619E8"/>
    <w:rsid w:val="00E62129"/>
    <w:rsid w:val="00E625D2"/>
    <w:rsid w:val="00E6268F"/>
    <w:rsid w:val="00E63623"/>
    <w:rsid w:val="00E639A5"/>
    <w:rsid w:val="00E64408"/>
    <w:rsid w:val="00E64BF1"/>
    <w:rsid w:val="00E65219"/>
    <w:rsid w:val="00E65621"/>
    <w:rsid w:val="00E657F1"/>
    <w:rsid w:val="00E65D91"/>
    <w:rsid w:val="00E66262"/>
    <w:rsid w:val="00E663F1"/>
    <w:rsid w:val="00E66849"/>
    <w:rsid w:val="00E66AB4"/>
    <w:rsid w:val="00E670DB"/>
    <w:rsid w:val="00E676C3"/>
    <w:rsid w:val="00E704BC"/>
    <w:rsid w:val="00E70692"/>
    <w:rsid w:val="00E70B99"/>
    <w:rsid w:val="00E70C89"/>
    <w:rsid w:val="00E70F8D"/>
    <w:rsid w:val="00E719C8"/>
    <w:rsid w:val="00E71B14"/>
    <w:rsid w:val="00E71C5C"/>
    <w:rsid w:val="00E71D22"/>
    <w:rsid w:val="00E724C1"/>
    <w:rsid w:val="00E72652"/>
    <w:rsid w:val="00E730A1"/>
    <w:rsid w:val="00E735DA"/>
    <w:rsid w:val="00E739F5"/>
    <w:rsid w:val="00E73BF7"/>
    <w:rsid w:val="00E74185"/>
    <w:rsid w:val="00E7438E"/>
    <w:rsid w:val="00E74676"/>
    <w:rsid w:val="00E75A89"/>
    <w:rsid w:val="00E75B0C"/>
    <w:rsid w:val="00E75BB9"/>
    <w:rsid w:val="00E762C1"/>
    <w:rsid w:val="00E7642A"/>
    <w:rsid w:val="00E76524"/>
    <w:rsid w:val="00E76690"/>
    <w:rsid w:val="00E7699E"/>
    <w:rsid w:val="00E77110"/>
    <w:rsid w:val="00E8299B"/>
    <w:rsid w:val="00E82B12"/>
    <w:rsid w:val="00E83260"/>
    <w:rsid w:val="00E83712"/>
    <w:rsid w:val="00E8395D"/>
    <w:rsid w:val="00E84062"/>
    <w:rsid w:val="00E84575"/>
    <w:rsid w:val="00E84E1A"/>
    <w:rsid w:val="00E85053"/>
    <w:rsid w:val="00E85D2B"/>
    <w:rsid w:val="00E85D66"/>
    <w:rsid w:val="00E86627"/>
    <w:rsid w:val="00E86EFD"/>
    <w:rsid w:val="00E87086"/>
    <w:rsid w:val="00E872E3"/>
    <w:rsid w:val="00E87D45"/>
    <w:rsid w:val="00E91640"/>
    <w:rsid w:val="00E91749"/>
    <w:rsid w:val="00E918BD"/>
    <w:rsid w:val="00E932B3"/>
    <w:rsid w:val="00E939C8"/>
    <w:rsid w:val="00E93EC9"/>
    <w:rsid w:val="00E94D40"/>
    <w:rsid w:val="00E94E00"/>
    <w:rsid w:val="00E9553E"/>
    <w:rsid w:val="00E96131"/>
    <w:rsid w:val="00E971DE"/>
    <w:rsid w:val="00E97912"/>
    <w:rsid w:val="00E97A0C"/>
    <w:rsid w:val="00E97D8D"/>
    <w:rsid w:val="00EA045C"/>
    <w:rsid w:val="00EA0530"/>
    <w:rsid w:val="00EA2926"/>
    <w:rsid w:val="00EA2BC0"/>
    <w:rsid w:val="00EA351E"/>
    <w:rsid w:val="00EA3A39"/>
    <w:rsid w:val="00EA48BF"/>
    <w:rsid w:val="00EA49D7"/>
    <w:rsid w:val="00EA5354"/>
    <w:rsid w:val="00EA536E"/>
    <w:rsid w:val="00EA59A2"/>
    <w:rsid w:val="00EA5DBB"/>
    <w:rsid w:val="00EA5F19"/>
    <w:rsid w:val="00EA6AAF"/>
    <w:rsid w:val="00EA6B16"/>
    <w:rsid w:val="00EA722A"/>
    <w:rsid w:val="00EA7256"/>
    <w:rsid w:val="00EA729D"/>
    <w:rsid w:val="00EA72C3"/>
    <w:rsid w:val="00EB0026"/>
    <w:rsid w:val="00EB0C5F"/>
    <w:rsid w:val="00EB12ED"/>
    <w:rsid w:val="00EB1914"/>
    <w:rsid w:val="00EB1BC4"/>
    <w:rsid w:val="00EB2A9F"/>
    <w:rsid w:val="00EB3011"/>
    <w:rsid w:val="00EB3C9D"/>
    <w:rsid w:val="00EB3EEC"/>
    <w:rsid w:val="00EB476F"/>
    <w:rsid w:val="00EB4B46"/>
    <w:rsid w:val="00EB5337"/>
    <w:rsid w:val="00EB5345"/>
    <w:rsid w:val="00EB5702"/>
    <w:rsid w:val="00EB5716"/>
    <w:rsid w:val="00EB5981"/>
    <w:rsid w:val="00EB5AB6"/>
    <w:rsid w:val="00EB6101"/>
    <w:rsid w:val="00EB7809"/>
    <w:rsid w:val="00EB7F02"/>
    <w:rsid w:val="00EC026D"/>
    <w:rsid w:val="00EC029D"/>
    <w:rsid w:val="00EC08AE"/>
    <w:rsid w:val="00EC09B9"/>
    <w:rsid w:val="00EC0A46"/>
    <w:rsid w:val="00EC133A"/>
    <w:rsid w:val="00EC14A2"/>
    <w:rsid w:val="00EC15F0"/>
    <w:rsid w:val="00EC19DD"/>
    <w:rsid w:val="00EC21C6"/>
    <w:rsid w:val="00EC31D3"/>
    <w:rsid w:val="00EC35C1"/>
    <w:rsid w:val="00EC3869"/>
    <w:rsid w:val="00EC411C"/>
    <w:rsid w:val="00EC414F"/>
    <w:rsid w:val="00EC41A0"/>
    <w:rsid w:val="00EC42BB"/>
    <w:rsid w:val="00EC4B57"/>
    <w:rsid w:val="00EC577B"/>
    <w:rsid w:val="00EC7420"/>
    <w:rsid w:val="00EC7B44"/>
    <w:rsid w:val="00EC7DB6"/>
    <w:rsid w:val="00ED00DE"/>
    <w:rsid w:val="00ED0258"/>
    <w:rsid w:val="00ED0EA1"/>
    <w:rsid w:val="00ED0EB9"/>
    <w:rsid w:val="00ED163D"/>
    <w:rsid w:val="00ED1BB2"/>
    <w:rsid w:val="00ED1C71"/>
    <w:rsid w:val="00ED225C"/>
    <w:rsid w:val="00ED238C"/>
    <w:rsid w:val="00ED2DA4"/>
    <w:rsid w:val="00ED3DD1"/>
    <w:rsid w:val="00ED3EB0"/>
    <w:rsid w:val="00ED45D5"/>
    <w:rsid w:val="00ED4F08"/>
    <w:rsid w:val="00ED55C1"/>
    <w:rsid w:val="00ED6B24"/>
    <w:rsid w:val="00ED7811"/>
    <w:rsid w:val="00EE0013"/>
    <w:rsid w:val="00EE02D8"/>
    <w:rsid w:val="00EE04A8"/>
    <w:rsid w:val="00EE0B97"/>
    <w:rsid w:val="00EE0CFD"/>
    <w:rsid w:val="00EE11F4"/>
    <w:rsid w:val="00EE15FA"/>
    <w:rsid w:val="00EE18DD"/>
    <w:rsid w:val="00EE1D71"/>
    <w:rsid w:val="00EE2356"/>
    <w:rsid w:val="00EE26F6"/>
    <w:rsid w:val="00EE3656"/>
    <w:rsid w:val="00EE4822"/>
    <w:rsid w:val="00EE4D04"/>
    <w:rsid w:val="00EE50BF"/>
    <w:rsid w:val="00EE5625"/>
    <w:rsid w:val="00EE5B71"/>
    <w:rsid w:val="00EE5ECA"/>
    <w:rsid w:val="00EE6FFF"/>
    <w:rsid w:val="00EE7D18"/>
    <w:rsid w:val="00EF103B"/>
    <w:rsid w:val="00EF156D"/>
    <w:rsid w:val="00EF2107"/>
    <w:rsid w:val="00EF2568"/>
    <w:rsid w:val="00EF294D"/>
    <w:rsid w:val="00EF2A5E"/>
    <w:rsid w:val="00EF2C6E"/>
    <w:rsid w:val="00EF3519"/>
    <w:rsid w:val="00EF39DB"/>
    <w:rsid w:val="00EF3BE6"/>
    <w:rsid w:val="00EF3D18"/>
    <w:rsid w:val="00EF4100"/>
    <w:rsid w:val="00EF41DC"/>
    <w:rsid w:val="00EF5529"/>
    <w:rsid w:val="00EF6008"/>
    <w:rsid w:val="00EF65E6"/>
    <w:rsid w:val="00EF6DF6"/>
    <w:rsid w:val="00EF7127"/>
    <w:rsid w:val="00EF74B5"/>
    <w:rsid w:val="00EF7943"/>
    <w:rsid w:val="00F001F3"/>
    <w:rsid w:val="00F00C54"/>
    <w:rsid w:val="00F010D2"/>
    <w:rsid w:val="00F013D5"/>
    <w:rsid w:val="00F01941"/>
    <w:rsid w:val="00F01EFD"/>
    <w:rsid w:val="00F037AA"/>
    <w:rsid w:val="00F045ED"/>
    <w:rsid w:val="00F05130"/>
    <w:rsid w:val="00F06287"/>
    <w:rsid w:val="00F064CE"/>
    <w:rsid w:val="00F066F3"/>
    <w:rsid w:val="00F067D0"/>
    <w:rsid w:val="00F06B49"/>
    <w:rsid w:val="00F06EBC"/>
    <w:rsid w:val="00F0723D"/>
    <w:rsid w:val="00F07649"/>
    <w:rsid w:val="00F110E1"/>
    <w:rsid w:val="00F11825"/>
    <w:rsid w:val="00F11D24"/>
    <w:rsid w:val="00F11F00"/>
    <w:rsid w:val="00F11F80"/>
    <w:rsid w:val="00F125C5"/>
    <w:rsid w:val="00F125FC"/>
    <w:rsid w:val="00F128A4"/>
    <w:rsid w:val="00F12A03"/>
    <w:rsid w:val="00F13185"/>
    <w:rsid w:val="00F13662"/>
    <w:rsid w:val="00F13F87"/>
    <w:rsid w:val="00F14070"/>
    <w:rsid w:val="00F144A6"/>
    <w:rsid w:val="00F15500"/>
    <w:rsid w:val="00F15540"/>
    <w:rsid w:val="00F16C61"/>
    <w:rsid w:val="00F16FCD"/>
    <w:rsid w:val="00F170E8"/>
    <w:rsid w:val="00F178CA"/>
    <w:rsid w:val="00F17AA9"/>
    <w:rsid w:val="00F17F3F"/>
    <w:rsid w:val="00F207B7"/>
    <w:rsid w:val="00F20D97"/>
    <w:rsid w:val="00F2118E"/>
    <w:rsid w:val="00F212EA"/>
    <w:rsid w:val="00F215A6"/>
    <w:rsid w:val="00F21A90"/>
    <w:rsid w:val="00F21D90"/>
    <w:rsid w:val="00F21ED0"/>
    <w:rsid w:val="00F220F7"/>
    <w:rsid w:val="00F22116"/>
    <w:rsid w:val="00F2349F"/>
    <w:rsid w:val="00F23A47"/>
    <w:rsid w:val="00F24845"/>
    <w:rsid w:val="00F24ABC"/>
    <w:rsid w:val="00F24C5F"/>
    <w:rsid w:val="00F2560D"/>
    <w:rsid w:val="00F259F6"/>
    <w:rsid w:val="00F25B63"/>
    <w:rsid w:val="00F265E0"/>
    <w:rsid w:val="00F318F6"/>
    <w:rsid w:val="00F3243E"/>
    <w:rsid w:val="00F3304A"/>
    <w:rsid w:val="00F33778"/>
    <w:rsid w:val="00F33BBB"/>
    <w:rsid w:val="00F33D75"/>
    <w:rsid w:val="00F3484F"/>
    <w:rsid w:val="00F34901"/>
    <w:rsid w:val="00F350FB"/>
    <w:rsid w:val="00F35115"/>
    <w:rsid w:val="00F358F5"/>
    <w:rsid w:val="00F35A98"/>
    <w:rsid w:val="00F364B1"/>
    <w:rsid w:val="00F368BE"/>
    <w:rsid w:val="00F36AC9"/>
    <w:rsid w:val="00F3729C"/>
    <w:rsid w:val="00F3770C"/>
    <w:rsid w:val="00F4031A"/>
    <w:rsid w:val="00F411E8"/>
    <w:rsid w:val="00F41D7D"/>
    <w:rsid w:val="00F41E04"/>
    <w:rsid w:val="00F41FC5"/>
    <w:rsid w:val="00F4228D"/>
    <w:rsid w:val="00F4490D"/>
    <w:rsid w:val="00F451E9"/>
    <w:rsid w:val="00F45331"/>
    <w:rsid w:val="00F45B74"/>
    <w:rsid w:val="00F46490"/>
    <w:rsid w:val="00F46750"/>
    <w:rsid w:val="00F47311"/>
    <w:rsid w:val="00F47530"/>
    <w:rsid w:val="00F50B43"/>
    <w:rsid w:val="00F51872"/>
    <w:rsid w:val="00F51C05"/>
    <w:rsid w:val="00F52503"/>
    <w:rsid w:val="00F52C9A"/>
    <w:rsid w:val="00F5309C"/>
    <w:rsid w:val="00F53475"/>
    <w:rsid w:val="00F56095"/>
    <w:rsid w:val="00F56349"/>
    <w:rsid w:val="00F56BB2"/>
    <w:rsid w:val="00F56BD9"/>
    <w:rsid w:val="00F57089"/>
    <w:rsid w:val="00F57110"/>
    <w:rsid w:val="00F57681"/>
    <w:rsid w:val="00F576CF"/>
    <w:rsid w:val="00F57894"/>
    <w:rsid w:val="00F606A2"/>
    <w:rsid w:val="00F6098B"/>
    <w:rsid w:val="00F60B27"/>
    <w:rsid w:val="00F61777"/>
    <w:rsid w:val="00F61851"/>
    <w:rsid w:val="00F618E0"/>
    <w:rsid w:val="00F61A54"/>
    <w:rsid w:val="00F61B3C"/>
    <w:rsid w:val="00F61C44"/>
    <w:rsid w:val="00F62591"/>
    <w:rsid w:val="00F62C5F"/>
    <w:rsid w:val="00F62CB7"/>
    <w:rsid w:val="00F62FD8"/>
    <w:rsid w:val="00F63246"/>
    <w:rsid w:val="00F63320"/>
    <w:rsid w:val="00F63805"/>
    <w:rsid w:val="00F643F2"/>
    <w:rsid w:val="00F6502B"/>
    <w:rsid w:val="00F65418"/>
    <w:rsid w:val="00F65A06"/>
    <w:rsid w:val="00F65CD9"/>
    <w:rsid w:val="00F66452"/>
    <w:rsid w:val="00F6688A"/>
    <w:rsid w:val="00F66E3A"/>
    <w:rsid w:val="00F67032"/>
    <w:rsid w:val="00F6720E"/>
    <w:rsid w:val="00F677A7"/>
    <w:rsid w:val="00F67B7A"/>
    <w:rsid w:val="00F70283"/>
    <w:rsid w:val="00F705F6"/>
    <w:rsid w:val="00F70784"/>
    <w:rsid w:val="00F7088E"/>
    <w:rsid w:val="00F70A17"/>
    <w:rsid w:val="00F7156E"/>
    <w:rsid w:val="00F72612"/>
    <w:rsid w:val="00F731C1"/>
    <w:rsid w:val="00F73AAE"/>
    <w:rsid w:val="00F73E29"/>
    <w:rsid w:val="00F74306"/>
    <w:rsid w:val="00F745F3"/>
    <w:rsid w:val="00F74DF8"/>
    <w:rsid w:val="00F7503B"/>
    <w:rsid w:val="00F752BE"/>
    <w:rsid w:val="00F75A0C"/>
    <w:rsid w:val="00F75B46"/>
    <w:rsid w:val="00F75C4B"/>
    <w:rsid w:val="00F75F7C"/>
    <w:rsid w:val="00F76F1F"/>
    <w:rsid w:val="00F76FA8"/>
    <w:rsid w:val="00F76FBB"/>
    <w:rsid w:val="00F7766C"/>
    <w:rsid w:val="00F809CF"/>
    <w:rsid w:val="00F81271"/>
    <w:rsid w:val="00F814A6"/>
    <w:rsid w:val="00F821BA"/>
    <w:rsid w:val="00F82B34"/>
    <w:rsid w:val="00F831BE"/>
    <w:rsid w:val="00F831D2"/>
    <w:rsid w:val="00F837D2"/>
    <w:rsid w:val="00F849A8"/>
    <w:rsid w:val="00F84B86"/>
    <w:rsid w:val="00F857F6"/>
    <w:rsid w:val="00F85CBA"/>
    <w:rsid w:val="00F85FB0"/>
    <w:rsid w:val="00F86E42"/>
    <w:rsid w:val="00F87E0A"/>
    <w:rsid w:val="00F9010A"/>
    <w:rsid w:val="00F90582"/>
    <w:rsid w:val="00F9079B"/>
    <w:rsid w:val="00F9122C"/>
    <w:rsid w:val="00F91705"/>
    <w:rsid w:val="00F91E7B"/>
    <w:rsid w:val="00F92093"/>
    <w:rsid w:val="00F92191"/>
    <w:rsid w:val="00F9325B"/>
    <w:rsid w:val="00F942C7"/>
    <w:rsid w:val="00F94C10"/>
    <w:rsid w:val="00F959B1"/>
    <w:rsid w:val="00F9606C"/>
    <w:rsid w:val="00F96249"/>
    <w:rsid w:val="00F963BB"/>
    <w:rsid w:val="00F96822"/>
    <w:rsid w:val="00F96F98"/>
    <w:rsid w:val="00F97877"/>
    <w:rsid w:val="00F9790C"/>
    <w:rsid w:val="00F9795F"/>
    <w:rsid w:val="00F97C42"/>
    <w:rsid w:val="00FA0C77"/>
    <w:rsid w:val="00FA1730"/>
    <w:rsid w:val="00FA30C0"/>
    <w:rsid w:val="00FA3250"/>
    <w:rsid w:val="00FA342F"/>
    <w:rsid w:val="00FA3486"/>
    <w:rsid w:val="00FA38A0"/>
    <w:rsid w:val="00FA3B02"/>
    <w:rsid w:val="00FA3F39"/>
    <w:rsid w:val="00FA4162"/>
    <w:rsid w:val="00FA5C67"/>
    <w:rsid w:val="00FA656E"/>
    <w:rsid w:val="00FA6616"/>
    <w:rsid w:val="00FA6C16"/>
    <w:rsid w:val="00FA6C8C"/>
    <w:rsid w:val="00FA78D0"/>
    <w:rsid w:val="00FB03C7"/>
    <w:rsid w:val="00FB0506"/>
    <w:rsid w:val="00FB0DA2"/>
    <w:rsid w:val="00FB10CB"/>
    <w:rsid w:val="00FB122A"/>
    <w:rsid w:val="00FB169D"/>
    <w:rsid w:val="00FB17BE"/>
    <w:rsid w:val="00FB1CF1"/>
    <w:rsid w:val="00FB1F58"/>
    <w:rsid w:val="00FB1FAC"/>
    <w:rsid w:val="00FB23F2"/>
    <w:rsid w:val="00FB2853"/>
    <w:rsid w:val="00FB287D"/>
    <w:rsid w:val="00FB2A74"/>
    <w:rsid w:val="00FB30BF"/>
    <w:rsid w:val="00FB4C6B"/>
    <w:rsid w:val="00FB4D7E"/>
    <w:rsid w:val="00FB51FB"/>
    <w:rsid w:val="00FB5355"/>
    <w:rsid w:val="00FB5625"/>
    <w:rsid w:val="00FB636E"/>
    <w:rsid w:val="00FB6629"/>
    <w:rsid w:val="00FB6D19"/>
    <w:rsid w:val="00FB6D7A"/>
    <w:rsid w:val="00FB6F23"/>
    <w:rsid w:val="00FB7C5E"/>
    <w:rsid w:val="00FB7FCF"/>
    <w:rsid w:val="00FC026C"/>
    <w:rsid w:val="00FC03EC"/>
    <w:rsid w:val="00FC1822"/>
    <w:rsid w:val="00FC1D08"/>
    <w:rsid w:val="00FC325A"/>
    <w:rsid w:val="00FC358D"/>
    <w:rsid w:val="00FC4584"/>
    <w:rsid w:val="00FC4BD4"/>
    <w:rsid w:val="00FC5112"/>
    <w:rsid w:val="00FC5185"/>
    <w:rsid w:val="00FC5D24"/>
    <w:rsid w:val="00FC64DA"/>
    <w:rsid w:val="00FC67F6"/>
    <w:rsid w:val="00FC775F"/>
    <w:rsid w:val="00FD0250"/>
    <w:rsid w:val="00FD0560"/>
    <w:rsid w:val="00FD070D"/>
    <w:rsid w:val="00FD0733"/>
    <w:rsid w:val="00FD0BFC"/>
    <w:rsid w:val="00FD1B8A"/>
    <w:rsid w:val="00FD1E34"/>
    <w:rsid w:val="00FD206F"/>
    <w:rsid w:val="00FD2AEE"/>
    <w:rsid w:val="00FD2DE8"/>
    <w:rsid w:val="00FD331B"/>
    <w:rsid w:val="00FD37C1"/>
    <w:rsid w:val="00FD380D"/>
    <w:rsid w:val="00FD3CDB"/>
    <w:rsid w:val="00FD4914"/>
    <w:rsid w:val="00FD4B96"/>
    <w:rsid w:val="00FD4BBD"/>
    <w:rsid w:val="00FD64CA"/>
    <w:rsid w:val="00FD677E"/>
    <w:rsid w:val="00FD6D86"/>
    <w:rsid w:val="00FD72B9"/>
    <w:rsid w:val="00FD7601"/>
    <w:rsid w:val="00FE05BB"/>
    <w:rsid w:val="00FE0EED"/>
    <w:rsid w:val="00FE1244"/>
    <w:rsid w:val="00FE1A60"/>
    <w:rsid w:val="00FE1EC3"/>
    <w:rsid w:val="00FE1F4A"/>
    <w:rsid w:val="00FE212A"/>
    <w:rsid w:val="00FE250A"/>
    <w:rsid w:val="00FE2F01"/>
    <w:rsid w:val="00FE31CC"/>
    <w:rsid w:val="00FE34B5"/>
    <w:rsid w:val="00FE3CCF"/>
    <w:rsid w:val="00FE458B"/>
    <w:rsid w:val="00FE4EBF"/>
    <w:rsid w:val="00FE5581"/>
    <w:rsid w:val="00FE55E5"/>
    <w:rsid w:val="00FE5EB0"/>
    <w:rsid w:val="00FE60CF"/>
    <w:rsid w:val="00FE656B"/>
    <w:rsid w:val="00FE66A6"/>
    <w:rsid w:val="00FE7099"/>
    <w:rsid w:val="00FE7202"/>
    <w:rsid w:val="00FE7239"/>
    <w:rsid w:val="00FE75C7"/>
    <w:rsid w:val="00FE7893"/>
    <w:rsid w:val="00FE7CB4"/>
    <w:rsid w:val="00FF014E"/>
    <w:rsid w:val="00FF0D77"/>
    <w:rsid w:val="00FF1EC9"/>
    <w:rsid w:val="00FF2474"/>
    <w:rsid w:val="00FF25BD"/>
    <w:rsid w:val="00FF25EC"/>
    <w:rsid w:val="00FF313F"/>
    <w:rsid w:val="00FF3449"/>
    <w:rsid w:val="00FF3C3B"/>
    <w:rsid w:val="00FF47A6"/>
    <w:rsid w:val="00FF54F4"/>
    <w:rsid w:val="00FF5541"/>
    <w:rsid w:val="00FF5B8D"/>
    <w:rsid w:val="00FF637B"/>
    <w:rsid w:val="00FF6860"/>
    <w:rsid w:val="00FF68C3"/>
    <w:rsid w:val="00FF6D81"/>
    <w:rsid w:val="00FF7CBD"/>
    <w:rsid w:val="00FF7EA5"/>
    <w:rsid w:val="00FF7F8C"/>
    <w:rsid w:val="292C16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94D43"/>
  <w15:docId w15:val="{C693EE31-B280-4E2F-99CA-D4DF25DD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720"/>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autoRedefine/>
    <w:qFormat/>
    <w:rsid w:val="00580691"/>
    <w:pPr>
      <w:keepNext/>
      <w:pageBreakBefore/>
      <w:numPr>
        <w:numId w:val="1"/>
      </w:numPr>
      <w:spacing w:after="480" w:line="320" w:lineRule="exact"/>
      <w:ind w:left="576" w:hanging="576"/>
      <w:outlineLvl w:val="0"/>
    </w:pPr>
    <w:rPr>
      <w:rFonts w:ascii="Tahoma" w:hAnsi="Tahoma" w:cs="Arial"/>
      <w:b/>
      <w:bCs/>
      <w:noProof/>
      <w:color w:val="2F5496"/>
      <w:kern w:val="32"/>
      <w:sz w:val="32"/>
      <w:szCs w:val="32"/>
      <w:lang w:val="en-GB"/>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Normal"/>
    <w:next w:val="Normal"/>
    <w:qFormat/>
    <w:rsid w:val="008E52A1"/>
    <w:pPr>
      <w:keepNext/>
      <w:numPr>
        <w:ilvl w:val="1"/>
        <w:numId w:val="1"/>
      </w:numPr>
      <w:spacing w:before="120" w:after="180" w:line="360" w:lineRule="exact"/>
      <w:outlineLvl w:val="1"/>
    </w:pPr>
    <w:rPr>
      <w:rFonts w:ascii="Times New Roman" w:hAnsi="Times New Roman" w:cs="Arial"/>
      <w:bCs/>
      <w:iCs/>
      <w:snapToGrid w:val="0"/>
      <w:sz w:val="24"/>
      <w:szCs w:val="28"/>
      <w:lang w:val="en-GB" w:eastAsia="sv-SE"/>
    </w:rPr>
  </w:style>
  <w:style w:type="paragraph" w:styleId="Heading3">
    <w:name w:val="heading 3"/>
    <w:aliases w:val="h3,H3,H31,h31,h32,Para3,(Alt+3),(Alt+3)1,(Alt+3)2,(Alt+3)3,(Alt+3)4,(Alt+3)5,(Alt+3)6,(Alt+3)11,(Alt+3)21,(Alt+3)31,(Alt+3)41,(Alt+3)7,(Alt+3)12,(Alt+3)22,(Alt+3)32,(Alt+3)42,(Alt+3)8,(Alt+3)9,(Alt+3)10,(Alt+3)13,(Alt+3)23,(Alt+3)33,H32,H33"/>
    <w:basedOn w:val="Normal"/>
    <w:next w:val="Normal"/>
    <w:qFormat/>
    <w:rsid w:val="007B2C6C"/>
    <w:pPr>
      <w:numPr>
        <w:ilvl w:val="2"/>
        <w:numId w:val="1"/>
      </w:numPr>
      <w:spacing w:before="120" w:after="180" w:line="320" w:lineRule="exact"/>
      <w:ind w:right="562"/>
      <w:jc w:val="both"/>
      <w:outlineLvl w:val="2"/>
    </w:pPr>
    <w:rPr>
      <w:rFonts w:ascii="Times New Roman" w:hAnsi="Times New Roman" w:cs="Arial"/>
      <w:bCs/>
      <w:sz w:val="24"/>
      <w:szCs w:val="26"/>
      <w:lang w:val="en-GB"/>
    </w:rPr>
  </w:style>
  <w:style w:type="paragraph" w:styleId="Heading4">
    <w:name w:val="heading 4"/>
    <w:basedOn w:val="Normal"/>
    <w:next w:val="Normal"/>
    <w:uiPriority w:val="9"/>
    <w:qFormat/>
    <w:rsid w:val="00285806"/>
    <w:pPr>
      <w:keepNext/>
      <w:tabs>
        <w:tab w:val="left" w:pos="357"/>
        <w:tab w:val="left" w:pos="720"/>
        <w:tab w:val="center" w:pos="3827"/>
      </w:tabs>
      <w:spacing w:before="120" w:after="120" w:line="320" w:lineRule="exact"/>
      <w:jc w:val="center"/>
      <w:outlineLvl w:val="3"/>
    </w:pPr>
    <w:rPr>
      <w:rFonts w:ascii="Arial" w:hAnsi="Arial" w:cs="Arial"/>
      <w:b/>
      <w:snapToGrid w:val="0"/>
      <w:sz w:val="24"/>
      <w:lang w:eastAsia="sv-SE"/>
    </w:rPr>
  </w:style>
  <w:style w:type="paragraph" w:styleId="Heading5">
    <w:name w:val="heading 5"/>
    <w:basedOn w:val="Normal"/>
    <w:next w:val="Normal"/>
    <w:uiPriority w:val="9"/>
    <w:qFormat/>
    <w:rsid w:val="00285806"/>
    <w:pPr>
      <w:keepNext/>
      <w:tabs>
        <w:tab w:val="left" w:pos="357"/>
        <w:tab w:val="left" w:pos="720"/>
        <w:tab w:val="center" w:pos="3827"/>
      </w:tabs>
      <w:spacing w:before="120" w:after="120" w:line="320" w:lineRule="exact"/>
      <w:jc w:val="center"/>
      <w:outlineLvl w:val="4"/>
    </w:pPr>
    <w:rPr>
      <w:rFonts w:ascii="Arial" w:hAnsi="Arial" w:cs="Arial"/>
      <w:b/>
      <w:snapToGrid w:val="0"/>
      <w:sz w:val="32"/>
      <w:szCs w:val="32"/>
      <w:lang w:eastAsia="sv-SE"/>
    </w:rPr>
  </w:style>
  <w:style w:type="paragraph" w:styleId="Heading6">
    <w:name w:val="heading 6"/>
    <w:basedOn w:val="Normal"/>
    <w:next w:val="Normal"/>
    <w:link w:val="Heading6Char"/>
    <w:uiPriority w:val="9"/>
    <w:unhideWhenUsed/>
    <w:qFormat/>
    <w:rsid w:val="00E85D2B"/>
    <w:pPr>
      <w:spacing w:before="240" w:after="60" w:line="276"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85D2B"/>
    <w:pPr>
      <w:spacing w:before="240" w:after="60" w:line="276" w:lineRule="auto"/>
      <w:ind w:left="1296" w:hanging="1296"/>
      <w:outlineLvl w:val="6"/>
    </w:pPr>
    <w:rPr>
      <w:rFonts w:ascii="Calibri" w:hAnsi="Calibri"/>
      <w:sz w:val="24"/>
    </w:rPr>
  </w:style>
  <w:style w:type="paragraph" w:styleId="Heading8">
    <w:name w:val="heading 8"/>
    <w:basedOn w:val="Normal"/>
    <w:next w:val="Normal"/>
    <w:link w:val="Heading8Char"/>
    <w:uiPriority w:val="9"/>
    <w:semiHidden/>
    <w:unhideWhenUsed/>
    <w:qFormat/>
    <w:rsid w:val="00E85D2B"/>
    <w:pPr>
      <w:spacing w:before="240" w:after="60" w:line="276" w:lineRule="auto"/>
      <w:ind w:left="1440" w:hanging="1440"/>
      <w:outlineLvl w:val="7"/>
    </w:pPr>
    <w:rPr>
      <w:rFonts w:ascii="Calibri" w:hAnsi="Calibri"/>
      <w:i/>
      <w:iCs/>
      <w:sz w:val="24"/>
    </w:rPr>
  </w:style>
  <w:style w:type="paragraph" w:styleId="Heading9">
    <w:name w:val="heading 9"/>
    <w:aliases w:val="Legal Level 1.1.1.1."/>
    <w:basedOn w:val="Normal"/>
    <w:next w:val="Normal"/>
    <w:link w:val="Heading9Char"/>
    <w:qFormat/>
    <w:rsid w:val="00553136"/>
    <w:pPr>
      <w:numPr>
        <w:ilvl w:val="8"/>
        <w:numId w:val="5"/>
      </w:numPr>
      <w:spacing w:before="240" w:after="60" w:line="276" w:lineRule="auto"/>
      <w:jc w:val="both"/>
      <w:outlineLvl w:val="8"/>
    </w:pPr>
    <w:rPr>
      <w:rFonts w:ascii="Arial" w:hAnsi="Arial"/>
      <w:b/>
      <w:i/>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806"/>
    <w:pPr>
      <w:tabs>
        <w:tab w:val="left" w:pos="357"/>
        <w:tab w:val="left" w:pos="720"/>
        <w:tab w:val="center" w:pos="4320"/>
        <w:tab w:val="right" w:pos="8640"/>
      </w:tabs>
      <w:spacing w:before="120" w:line="320" w:lineRule="exact"/>
    </w:pPr>
    <w:rPr>
      <w:rFonts w:ascii="Arial" w:hAnsi="Arial"/>
      <w:snapToGrid w:val="0"/>
      <w:sz w:val="16"/>
      <w:szCs w:val="20"/>
      <w:lang w:val="en-GB" w:eastAsia="sv-SE"/>
    </w:rPr>
  </w:style>
  <w:style w:type="paragraph" w:customStyle="1" w:styleId="FormatmallRubrik312ptInteFet">
    <w:name w:val="Formatmall Rubrik 3 + 12 pt Inte Fet"/>
    <w:basedOn w:val="Heading3"/>
    <w:rsid w:val="00285806"/>
    <w:rPr>
      <w:bCs w:val="0"/>
    </w:rPr>
  </w:style>
  <w:style w:type="paragraph" w:customStyle="1" w:styleId="Rubrik1-ejnum">
    <w:name w:val="Rubrik 1 - ej num"/>
    <w:basedOn w:val="Heading1"/>
    <w:rsid w:val="00285806"/>
    <w:pPr>
      <w:numPr>
        <w:numId w:val="0"/>
      </w:numPr>
      <w:spacing w:line="360" w:lineRule="auto"/>
    </w:pPr>
  </w:style>
  <w:style w:type="paragraph" w:customStyle="1" w:styleId="FormatmallRubrik11">
    <w:name w:val="Formatmall Rubrik 1 +1"/>
    <w:basedOn w:val="Heading1"/>
    <w:rsid w:val="00285806"/>
    <w:pPr>
      <w:numPr>
        <w:numId w:val="0"/>
      </w:numPr>
      <w:ind w:left="720" w:hanging="720"/>
    </w:pPr>
    <w:rPr>
      <w:kern w:val="0"/>
    </w:rPr>
  </w:style>
  <w:style w:type="paragraph" w:customStyle="1" w:styleId="Text">
    <w:name w:val="Text"/>
    <w:basedOn w:val="Normal"/>
    <w:rsid w:val="00285806"/>
    <w:pPr>
      <w:tabs>
        <w:tab w:val="left" w:pos="357"/>
        <w:tab w:val="left" w:pos="720"/>
      </w:tabs>
      <w:spacing w:before="120" w:line="320" w:lineRule="exact"/>
      <w:ind w:right="2835"/>
    </w:pPr>
    <w:rPr>
      <w:rFonts w:asciiTheme="minorBidi" w:hAnsiTheme="minorBidi"/>
      <w:snapToGrid w:val="0"/>
      <w:sz w:val="22"/>
      <w:szCs w:val="20"/>
      <w:lang w:val="en-GB" w:eastAsia="sv-SE"/>
    </w:rPr>
  </w:style>
  <w:style w:type="paragraph" w:styleId="Footer">
    <w:name w:val="footer"/>
    <w:basedOn w:val="Normal"/>
    <w:link w:val="FooterChar"/>
    <w:uiPriority w:val="99"/>
    <w:rsid w:val="00285806"/>
    <w:pPr>
      <w:tabs>
        <w:tab w:val="left" w:pos="357"/>
        <w:tab w:val="left" w:pos="720"/>
        <w:tab w:val="center" w:pos="4320"/>
        <w:tab w:val="right" w:pos="8640"/>
      </w:tabs>
      <w:spacing w:before="120" w:line="320" w:lineRule="exact"/>
    </w:pPr>
    <w:rPr>
      <w:rFonts w:ascii="Arial" w:hAnsi="Arial"/>
      <w:snapToGrid w:val="0"/>
      <w:sz w:val="16"/>
      <w:szCs w:val="20"/>
      <w:lang w:val="en-GB" w:eastAsia="sv-SE"/>
    </w:rPr>
  </w:style>
  <w:style w:type="paragraph" w:customStyle="1" w:styleId="CompanyName">
    <w:name w:val="CompanyName"/>
    <w:basedOn w:val="Header"/>
    <w:rsid w:val="00285806"/>
    <w:pPr>
      <w:tabs>
        <w:tab w:val="clear" w:pos="4320"/>
        <w:tab w:val="clear" w:pos="8640"/>
        <w:tab w:val="center" w:pos="4153"/>
        <w:tab w:val="right" w:pos="8306"/>
      </w:tabs>
      <w:spacing w:before="60"/>
    </w:pPr>
    <w:rPr>
      <w:b/>
      <w:lang w:val="en-US"/>
    </w:rPr>
  </w:style>
  <w:style w:type="paragraph" w:styleId="TOC1">
    <w:name w:val="toc 1"/>
    <w:aliases w:val="TOC Header"/>
    <w:basedOn w:val="Normal"/>
    <w:next w:val="Normal"/>
    <w:autoRedefine/>
    <w:uiPriority w:val="39"/>
    <w:rsid w:val="001448E4"/>
    <w:pPr>
      <w:tabs>
        <w:tab w:val="left" w:pos="480"/>
        <w:tab w:val="right" w:leader="dot" w:pos="8303"/>
      </w:tabs>
      <w:spacing w:before="120" w:after="120" w:line="288" w:lineRule="auto"/>
    </w:pPr>
    <w:rPr>
      <w:rFonts w:ascii="Times New Roman" w:hAnsi="Times New Roman"/>
      <w:b/>
      <w:caps/>
      <w:snapToGrid w:val="0"/>
      <w:szCs w:val="20"/>
      <w:lang w:val="en-GB" w:eastAsia="sv-SE"/>
    </w:rPr>
  </w:style>
  <w:style w:type="character" w:styleId="PageNumber">
    <w:name w:val="page number"/>
    <w:basedOn w:val="DefaultParagraphFont"/>
    <w:rsid w:val="00285806"/>
  </w:style>
  <w:style w:type="paragraph" w:customStyle="1" w:styleId="grfggrtfgrtrgtChar">
    <w:name w:val="grfggrtfgrtrgt Char"/>
    <w:basedOn w:val="Heading2"/>
    <w:rsid w:val="00285806"/>
    <w:pPr>
      <w:keepNext w:val="0"/>
      <w:numPr>
        <w:ilvl w:val="0"/>
        <w:numId w:val="4"/>
      </w:numPr>
      <w:ind w:right="567"/>
      <w:jc w:val="both"/>
    </w:pPr>
  </w:style>
  <w:style w:type="paragraph" w:customStyle="1" w:styleId="FormatmallRubrik2Hger-089cm1Char">
    <w:name w:val="Formatmall Rubrik 2 + Höger:  -089 cm1 Char"/>
    <w:basedOn w:val="Heading2"/>
    <w:rsid w:val="00285806"/>
    <w:pPr>
      <w:keepNext w:val="0"/>
      <w:ind w:right="-505"/>
    </w:pPr>
    <w:rPr>
      <w:rFonts w:cs="Times New Roman"/>
      <w:bCs w:val="0"/>
      <w:iCs w:val="0"/>
      <w:szCs w:val="20"/>
    </w:rPr>
  </w:style>
  <w:style w:type="paragraph" w:customStyle="1" w:styleId="grfggrtfgrtrgt">
    <w:name w:val="grfggrtfgrtrgt"/>
    <w:basedOn w:val="Heading2"/>
    <w:autoRedefine/>
    <w:rsid w:val="00285806"/>
    <w:pPr>
      <w:keepNext w:val="0"/>
      <w:numPr>
        <w:ilvl w:val="0"/>
        <w:numId w:val="0"/>
      </w:numPr>
      <w:tabs>
        <w:tab w:val="num" w:pos="1440"/>
      </w:tabs>
      <w:ind w:left="578" w:right="-505" w:hanging="578"/>
    </w:pPr>
  </w:style>
  <w:style w:type="character" w:styleId="Hyperlink">
    <w:name w:val="Hyperlink"/>
    <w:basedOn w:val="DefaultParagraphFont"/>
    <w:uiPriority w:val="99"/>
    <w:rsid w:val="00285806"/>
    <w:rPr>
      <w:color w:val="0000FF"/>
      <w:u w:val="single"/>
    </w:rPr>
  </w:style>
  <w:style w:type="paragraph" w:styleId="EndnoteText">
    <w:name w:val="endnote text"/>
    <w:basedOn w:val="Normal"/>
    <w:semiHidden/>
    <w:rsid w:val="00285806"/>
    <w:pPr>
      <w:tabs>
        <w:tab w:val="left" w:pos="357"/>
        <w:tab w:val="left" w:pos="720"/>
      </w:tabs>
      <w:spacing w:before="120" w:line="320" w:lineRule="exact"/>
    </w:pPr>
    <w:rPr>
      <w:rFonts w:asciiTheme="minorBidi" w:hAnsiTheme="minorBidi"/>
      <w:snapToGrid w:val="0"/>
      <w:szCs w:val="20"/>
      <w:lang w:val="en-GB" w:eastAsia="sv-SE"/>
    </w:rPr>
  </w:style>
  <w:style w:type="character" w:styleId="EndnoteReference">
    <w:name w:val="endnote reference"/>
    <w:basedOn w:val="DefaultParagraphFont"/>
    <w:semiHidden/>
    <w:rsid w:val="00285806"/>
    <w:rPr>
      <w:vertAlign w:val="superscript"/>
    </w:rPr>
  </w:style>
  <w:style w:type="paragraph" w:styleId="Index1">
    <w:name w:val="index 1"/>
    <w:basedOn w:val="Normal"/>
    <w:next w:val="Normal"/>
    <w:autoRedefine/>
    <w:semiHidden/>
    <w:rsid w:val="00285806"/>
    <w:pPr>
      <w:spacing w:before="120" w:line="320" w:lineRule="exact"/>
      <w:ind w:left="220" w:hanging="220"/>
    </w:pPr>
    <w:rPr>
      <w:rFonts w:ascii="Arial" w:hAnsi="Arial"/>
      <w:snapToGrid w:val="0"/>
      <w:szCs w:val="20"/>
      <w:lang w:val="en-GB" w:eastAsia="sv-SE"/>
    </w:rPr>
  </w:style>
  <w:style w:type="character" w:customStyle="1" w:styleId="CharChar">
    <w:name w:val="Char Char"/>
    <w:basedOn w:val="DefaultParagraphFont"/>
    <w:rsid w:val="00285806"/>
    <w:rPr>
      <w:rFonts w:ascii="Arial" w:hAnsi="Arial"/>
      <w:noProof w:val="0"/>
      <w:snapToGrid w:val="0"/>
      <w:lang w:val="en-US" w:eastAsia="sv-SE" w:bidi="ar-SA"/>
    </w:rPr>
  </w:style>
  <w:style w:type="paragraph" w:customStyle="1" w:styleId="Bullet1">
    <w:name w:val="Bullet 1"/>
    <w:basedOn w:val="Normal"/>
    <w:rsid w:val="00285806"/>
    <w:pPr>
      <w:numPr>
        <w:ilvl w:val="1"/>
        <w:numId w:val="2"/>
      </w:numPr>
      <w:tabs>
        <w:tab w:val="left" w:pos="720"/>
      </w:tabs>
      <w:spacing w:before="120" w:after="120" w:line="360" w:lineRule="auto"/>
    </w:pPr>
    <w:rPr>
      <w:rFonts w:ascii="Arial" w:hAnsi="Arial"/>
      <w:snapToGrid w:val="0"/>
      <w:szCs w:val="20"/>
      <w:lang w:val="en-GB" w:eastAsia="sv-SE"/>
    </w:rPr>
  </w:style>
  <w:style w:type="paragraph" w:customStyle="1" w:styleId="FormatmallBullet110pt">
    <w:name w:val="Formatmall Bullet 1 + 10 pt"/>
    <w:basedOn w:val="Bullet1"/>
    <w:rsid w:val="00285806"/>
    <w:pPr>
      <w:numPr>
        <w:ilvl w:val="0"/>
        <w:numId w:val="0"/>
      </w:numPr>
    </w:pPr>
  </w:style>
  <w:style w:type="character" w:customStyle="1" w:styleId="Bullet1Char">
    <w:name w:val="Bullet 1 Char"/>
    <w:basedOn w:val="DefaultParagraphFont"/>
    <w:rsid w:val="00285806"/>
    <w:rPr>
      <w:rFonts w:ascii="Arial" w:hAnsi="Arial"/>
      <w:noProof w:val="0"/>
      <w:snapToGrid w:val="0"/>
      <w:lang w:val="en-GB" w:eastAsia="sv-SE" w:bidi="ar-SA"/>
    </w:rPr>
  </w:style>
  <w:style w:type="character" w:customStyle="1" w:styleId="FormatmallBullet110ptChar">
    <w:name w:val="Formatmall Bullet 1 + 10 pt Char"/>
    <w:basedOn w:val="Bullet1Char"/>
    <w:rsid w:val="00285806"/>
    <w:rPr>
      <w:rFonts w:ascii="Arial" w:hAnsi="Arial"/>
      <w:noProof w:val="0"/>
      <w:snapToGrid w:val="0"/>
      <w:lang w:val="en-GB" w:eastAsia="sv-SE" w:bidi="ar-SA"/>
    </w:rPr>
  </w:style>
  <w:style w:type="character" w:customStyle="1" w:styleId="Char">
    <w:name w:val="Char"/>
    <w:basedOn w:val="DefaultParagraphFont"/>
    <w:rsid w:val="00285806"/>
    <w:rPr>
      <w:rFonts w:ascii="Arial" w:hAnsi="Arial"/>
      <w:noProof w:val="0"/>
      <w:snapToGrid w:val="0"/>
      <w:lang w:val="en-US" w:eastAsia="sv-SE" w:bidi="ar-SA"/>
    </w:rPr>
  </w:style>
  <w:style w:type="character" w:customStyle="1" w:styleId="CharChar1">
    <w:name w:val="Char Char1"/>
    <w:basedOn w:val="DefaultParagraphFont"/>
    <w:rsid w:val="00285806"/>
    <w:rPr>
      <w:rFonts w:ascii="Arial" w:hAnsi="Arial" w:cs="Arial"/>
      <w:bCs/>
      <w:iCs/>
      <w:noProof w:val="0"/>
      <w:snapToGrid w:val="0"/>
      <w:szCs w:val="28"/>
      <w:lang w:val="en-GB" w:eastAsia="sv-SE" w:bidi="ar-SA"/>
    </w:rPr>
  </w:style>
  <w:style w:type="character" w:customStyle="1" w:styleId="FormatmallRubrik2Hger-089cm1CharChar">
    <w:name w:val="Formatmall Rubrik 2 + Höger:  -089 cm1 Char Char"/>
    <w:basedOn w:val="CharChar1"/>
    <w:rsid w:val="00285806"/>
    <w:rPr>
      <w:rFonts w:ascii="Arial" w:hAnsi="Arial" w:cs="Arial"/>
      <w:bCs/>
      <w:iCs/>
      <w:noProof w:val="0"/>
      <w:snapToGrid w:val="0"/>
      <w:szCs w:val="28"/>
      <w:lang w:val="en-GB" w:eastAsia="sv-SE" w:bidi="ar-SA"/>
    </w:rPr>
  </w:style>
  <w:style w:type="paragraph" w:styleId="BalloonText">
    <w:name w:val="Balloon Text"/>
    <w:basedOn w:val="Normal"/>
    <w:semiHidden/>
    <w:rsid w:val="00285806"/>
    <w:pPr>
      <w:tabs>
        <w:tab w:val="left" w:pos="357"/>
        <w:tab w:val="left" w:pos="720"/>
      </w:tabs>
      <w:spacing w:before="120" w:line="320" w:lineRule="exact"/>
    </w:pPr>
    <w:rPr>
      <w:rFonts w:ascii="Tahoma" w:hAnsi="Tahoma" w:cs="Tahoma"/>
      <w:snapToGrid w:val="0"/>
      <w:sz w:val="16"/>
      <w:szCs w:val="16"/>
      <w:lang w:val="en-GB" w:eastAsia="sv-SE"/>
    </w:rPr>
  </w:style>
  <w:style w:type="paragraph" w:customStyle="1" w:styleId="FormatmallRubrik2Hger-089cm1">
    <w:name w:val="Formatmall Rubrik 2 + Höger:  -089 cm1"/>
    <w:basedOn w:val="Heading2"/>
    <w:rsid w:val="00285806"/>
    <w:pPr>
      <w:keepNext w:val="0"/>
      <w:numPr>
        <w:ilvl w:val="0"/>
        <w:numId w:val="0"/>
      </w:numPr>
      <w:tabs>
        <w:tab w:val="num" w:pos="576"/>
      </w:tabs>
      <w:ind w:left="576" w:hanging="576"/>
      <w:jc w:val="both"/>
    </w:pPr>
    <w:rPr>
      <w:rFonts w:cs="Times New Roman"/>
      <w:bCs w:val="0"/>
      <w:iCs w:val="0"/>
      <w:szCs w:val="20"/>
    </w:rPr>
  </w:style>
  <w:style w:type="paragraph" w:customStyle="1" w:styleId="BalloonText1">
    <w:name w:val="Balloon Text1"/>
    <w:basedOn w:val="Normal"/>
    <w:semiHidden/>
    <w:rsid w:val="00285806"/>
    <w:pPr>
      <w:tabs>
        <w:tab w:val="left" w:pos="357"/>
        <w:tab w:val="left" w:pos="720"/>
      </w:tabs>
      <w:spacing w:before="120" w:line="320" w:lineRule="exact"/>
    </w:pPr>
    <w:rPr>
      <w:rFonts w:ascii="Tahoma" w:hAnsi="Tahoma"/>
      <w:snapToGrid w:val="0"/>
      <w:sz w:val="16"/>
      <w:szCs w:val="20"/>
      <w:lang w:val="en-GB" w:eastAsia="sv-SE"/>
    </w:rPr>
  </w:style>
  <w:style w:type="paragraph" w:styleId="Caption">
    <w:name w:val="caption"/>
    <w:basedOn w:val="Normal"/>
    <w:next w:val="Normal"/>
    <w:qFormat/>
    <w:rsid w:val="00285806"/>
    <w:pPr>
      <w:tabs>
        <w:tab w:val="left" w:pos="357"/>
        <w:tab w:val="left" w:pos="720"/>
      </w:tabs>
      <w:spacing w:before="120" w:after="120" w:line="320" w:lineRule="exact"/>
    </w:pPr>
    <w:rPr>
      <w:rFonts w:asciiTheme="minorBidi" w:hAnsiTheme="minorBidi"/>
      <w:b/>
      <w:bCs/>
      <w:snapToGrid w:val="0"/>
      <w:szCs w:val="20"/>
      <w:lang w:val="en-GB" w:eastAsia="sv-SE"/>
    </w:rPr>
  </w:style>
  <w:style w:type="character" w:styleId="CommentReference">
    <w:name w:val="annotation reference"/>
    <w:basedOn w:val="DefaultParagraphFont"/>
    <w:semiHidden/>
    <w:rsid w:val="00285806"/>
    <w:rPr>
      <w:sz w:val="16"/>
      <w:szCs w:val="16"/>
    </w:rPr>
  </w:style>
  <w:style w:type="paragraph" w:styleId="CommentText">
    <w:name w:val="annotation text"/>
    <w:basedOn w:val="Normal"/>
    <w:semiHidden/>
    <w:rsid w:val="00285806"/>
    <w:pPr>
      <w:tabs>
        <w:tab w:val="left" w:pos="357"/>
        <w:tab w:val="left" w:pos="720"/>
      </w:tabs>
      <w:spacing w:before="120" w:line="320" w:lineRule="exact"/>
    </w:pPr>
    <w:rPr>
      <w:rFonts w:asciiTheme="minorBidi" w:hAnsiTheme="minorBidi"/>
      <w:snapToGrid w:val="0"/>
      <w:szCs w:val="20"/>
      <w:lang w:val="en-GB" w:eastAsia="sv-SE"/>
    </w:rPr>
  </w:style>
  <w:style w:type="paragraph" w:styleId="CommentSubject">
    <w:name w:val="annotation subject"/>
    <w:basedOn w:val="CommentText"/>
    <w:next w:val="CommentText"/>
    <w:semiHidden/>
    <w:rsid w:val="00285806"/>
    <w:rPr>
      <w:b/>
      <w:bCs/>
    </w:rPr>
  </w:style>
  <w:style w:type="paragraph" w:customStyle="1" w:styleId="CommentSubject1">
    <w:name w:val="Comment Subject1"/>
    <w:basedOn w:val="CommentText"/>
    <w:next w:val="CommentText"/>
    <w:semiHidden/>
    <w:rsid w:val="00285806"/>
    <w:rPr>
      <w:b/>
    </w:rPr>
  </w:style>
  <w:style w:type="paragraph" w:customStyle="1" w:styleId="FormatmallInnehll1Hger159cmRadavstndenkelt">
    <w:name w:val="Formatmall Innehåll 1 + Höger:  159 cm Radavstånd:  enkelt"/>
    <w:basedOn w:val="TOC1"/>
    <w:rsid w:val="00285806"/>
    <w:pPr>
      <w:tabs>
        <w:tab w:val="clear" w:pos="480"/>
        <w:tab w:val="clear" w:pos="8303"/>
        <w:tab w:val="left" w:pos="360"/>
        <w:tab w:val="right" w:leader="dot" w:pos="8820"/>
      </w:tabs>
      <w:spacing w:line="240" w:lineRule="auto"/>
      <w:ind w:right="902"/>
    </w:pPr>
  </w:style>
  <w:style w:type="paragraph" w:styleId="FootnoteText">
    <w:name w:val="footnote text"/>
    <w:basedOn w:val="Normal"/>
    <w:semiHidden/>
    <w:rsid w:val="00285806"/>
    <w:pPr>
      <w:tabs>
        <w:tab w:val="left" w:pos="357"/>
        <w:tab w:val="left" w:pos="720"/>
      </w:tabs>
      <w:spacing w:before="120" w:line="320" w:lineRule="exact"/>
    </w:pPr>
    <w:rPr>
      <w:rFonts w:asciiTheme="minorBidi" w:hAnsiTheme="minorBidi"/>
      <w:snapToGrid w:val="0"/>
      <w:szCs w:val="20"/>
      <w:lang w:val="en-GB" w:eastAsia="sv-SE"/>
    </w:rPr>
  </w:style>
  <w:style w:type="character" w:styleId="FootnoteReference">
    <w:name w:val="footnote reference"/>
    <w:basedOn w:val="DefaultParagraphFont"/>
    <w:semiHidden/>
    <w:rsid w:val="00285806"/>
    <w:rPr>
      <w:vertAlign w:val="superscript"/>
    </w:rPr>
  </w:style>
  <w:style w:type="character" w:customStyle="1" w:styleId="Index1Char">
    <w:name w:val="Index 1 Char"/>
    <w:basedOn w:val="DefaultParagraphFont"/>
    <w:rsid w:val="00285806"/>
    <w:rPr>
      <w:rFonts w:ascii="Arial" w:hAnsi="Arial"/>
      <w:noProof w:val="0"/>
      <w:snapToGrid w:val="0"/>
      <w:lang w:val="en-US" w:eastAsia="sv-SE" w:bidi="ar-SA"/>
    </w:rPr>
  </w:style>
  <w:style w:type="character" w:customStyle="1" w:styleId="Rubrik2Char">
    <w:name w:val="Rubrik 2 Char"/>
    <w:basedOn w:val="DefaultParagraphFont"/>
    <w:rsid w:val="00285806"/>
    <w:rPr>
      <w:rFonts w:ascii="Arial" w:hAnsi="Arial" w:cs="Arial"/>
      <w:bCs/>
      <w:iCs/>
      <w:noProof w:val="0"/>
      <w:snapToGrid w:val="0"/>
      <w:szCs w:val="28"/>
      <w:lang w:val="en-GB" w:eastAsia="sv-SE" w:bidi="ar-SA"/>
    </w:rPr>
  </w:style>
  <w:style w:type="paragraph" w:customStyle="1" w:styleId="Ballongtext">
    <w:name w:val="Ballongtext"/>
    <w:basedOn w:val="Normal"/>
    <w:semiHidden/>
    <w:rsid w:val="00285806"/>
    <w:pPr>
      <w:tabs>
        <w:tab w:val="left" w:pos="357"/>
        <w:tab w:val="left" w:pos="720"/>
      </w:tabs>
      <w:spacing w:before="120" w:line="320" w:lineRule="exact"/>
    </w:pPr>
    <w:rPr>
      <w:rFonts w:ascii="Tahoma" w:hAnsi="Tahoma"/>
      <w:snapToGrid w:val="0"/>
      <w:sz w:val="16"/>
      <w:szCs w:val="20"/>
      <w:lang w:val="en-GB" w:eastAsia="sv-SE"/>
    </w:rPr>
  </w:style>
  <w:style w:type="character" w:styleId="FollowedHyperlink">
    <w:name w:val="FollowedHyperlink"/>
    <w:basedOn w:val="DefaultParagraphFont"/>
    <w:rsid w:val="00285806"/>
    <w:rPr>
      <w:color w:val="800080"/>
      <w:u w:val="single"/>
    </w:rPr>
  </w:style>
  <w:style w:type="paragraph" w:styleId="DocumentMap">
    <w:name w:val="Document Map"/>
    <w:basedOn w:val="Normal"/>
    <w:semiHidden/>
    <w:rsid w:val="00285806"/>
    <w:pPr>
      <w:shd w:val="clear" w:color="auto" w:fill="000080"/>
      <w:tabs>
        <w:tab w:val="left" w:pos="357"/>
        <w:tab w:val="left" w:pos="720"/>
      </w:tabs>
      <w:spacing w:before="120" w:line="320" w:lineRule="exact"/>
    </w:pPr>
    <w:rPr>
      <w:rFonts w:ascii="Tahoma" w:hAnsi="Tahoma" w:cs="Wingdings"/>
      <w:snapToGrid w:val="0"/>
      <w:sz w:val="22"/>
      <w:szCs w:val="20"/>
      <w:lang w:val="en-GB" w:eastAsia="sv-SE"/>
    </w:rPr>
  </w:style>
  <w:style w:type="paragraph" w:customStyle="1" w:styleId="BulletedList">
    <w:name w:val="Bulleted List"/>
    <w:basedOn w:val="Normal"/>
    <w:rsid w:val="00285806"/>
    <w:pPr>
      <w:numPr>
        <w:numId w:val="3"/>
      </w:numPr>
      <w:tabs>
        <w:tab w:val="left" w:pos="567"/>
      </w:tabs>
      <w:spacing w:before="40" w:after="40" w:line="320" w:lineRule="exact"/>
      <w:jc w:val="both"/>
    </w:pPr>
    <w:rPr>
      <w:rFonts w:ascii="Arial" w:eastAsia="MS Mincho" w:hAnsi="Arial"/>
      <w:lang w:val="en-GB"/>
    </w:rPr>
  </w:style>
  <w:style w:type="paragraph" w:styleId="BodyText">
    <w:name w:val="Body Text"/>
    <w:basedOn w:val="Normal"/>
    <w:rsid w:val="00285806"/>
    <w:pPr>
      <w:tabs>
        <w:tab w:val="left" w:pos="357"/>
        <w:tab w:val="left" w:pos="720"/>
      </w:tabs>
      <w:spacing w:before="120" w:line="320" w:lineRule="exact"/>
    </w:pPr>
    <w:rPr>
      <w:rFonts w:ascii="Arial" w:hAnsi="Arial" w:cs="Arial"/>
      <w:snapToGrid w:val="0"/>
      <w:color w:val="0000FF"/>
      <w:szCs w:val="20"/>
      <w:lang w:eastAsia="sv-SE"/>
    </w:rPr>
  </w:style>
  <w:style w:type="character" w:customStyle="1" w:styleId="NoHeading5Text">
    <w:name w:val="No Heading 5 Text"/>
    <w:basedOn w:val="DefaultParagraphFont"/>
    <w:rsid w:val="00285806"/>
    <w:rPr>
      <w:sz w:val="23"/>
      <w:u w:val="none"/>
    </w:rPr>
  </w:style>
  <w:style w:type="paragraph" w:styleId="TOC7">
    <w:name w:val="toc 7"/>
    <w:basedOn w:val="Normal"/>
    <w:next w:val="Normal"/>
    <w:autoRedefine/>
    <w:semiHidden/>
    <w:rsid w:val="00285806"/>
    <w:pPr>
      <w:spacing w:line="320" w:lineRule="exact"/>
      <w:ind w:left="1440"/>
    </w:pPr>
    <w:rPr>
      <w:rFonts w:asciiTheme="minorBidi" w:hAnsiTheme="minorBidi"/>
      <w:sz w:val="24"/>
      <w:lang w:val="en-GB"/>
    </w:rPr>
  </w:style>
  <w:style w:type="paragraph" w:styleId="TOC2">
    <w:name w:val="toc 2"/>
    <w:basedOn w:val="Normal"/>
    <w:next w:val="Normal"/>
    <w:autoRedefine/>
    <w:uiPriority w:val="39"/>
    <w:rsid w:val="00580691"/>
    <w:pPr>
      <w:tabs>
        <w:tab w:val="left" w:pos="880"/>
        <w:tab w:val="right" w:leader="dot" w:pos="9019"/>
      </w:tabs>
      <w:spacing w:line="320" w:lineRule="exact"/>
      <w:ind w:left="240"/>
    </w:pPr>
    <w:rPr>
      <w:rFonts w:asciiTheme="minorBidi" w:hAnsiTheme="minorBidi"/>
      <w:sz w:val="24"/>
      <w:lang w:val="en-GB"/>
    </w:rPr>
  </w:style>
  <w:style w:type="paragraph" w:styleId="TOC3">
    <w:name w:val="toc 3"/>
    <w:basedOn w:val="Normal"/>
    <w:next w:val="Normal"/>
    <w:autoRedefine/>
    <w:semiHidden/>
    <w:rsid w:val="00285806"/>
    <w:pPr>
      <w:spacing w:line="320" w:lineRule="exact"/>
      <w:ind w:left="480"/>
    </w:pPr>
    <w:rPr>
      <w:rFonts w:asciiTheme="minorBidi" w:hAnsiTheme="minorBidi"/>
      <w:sz w:val="24"/>
      <w:lang w:val="en-GB"/>
    </w:rPr>
  </w:style>
  <w:style w:type="paragraph" w:styleId="TOC4">
    <w:name w:val="toc 4"/>
    <w:basedOn w:val="Normal"/>
    <w:next w:val="Normal"/>
    <w:autoRedefine/>
    <w:semiHidden/>
    <w:rsid w:val="00285806"/>
    <w:pPr>
      <w:spacing w:line="320" w:lineRule="exact"/>
      <w:ind w:left="720"/>
    </w:pPr>
    <w:rPr>
      <w:rFonts w:asciiTheme="minorBidi" w:hAnsiTheme="minorBidi"/>
      <w:sz w:val="24"/>
      <w:lang w:val="en-GB"/>
    </w:rPr>
  </w:style>
  <w:style w:type="paragraph" w:styleId="Revision">
    <w:name w:val="Revision"/>
    <w:hidden/>
    <w:uiPriority w:val="99"/>
    <w:semiHidden/>
    <w:rsid w:val="00FD206F"/>
    <w:rPr>
      <w:snapToGrid w:val="0"/>
      <w:sz w:val="22"/>
      <w:lang w:val="en-GB" w:eastAsia="sv-SE"/>
    </w:rPr>
  </w:style>
  <w:style w:type="paragraph" w:styleId="ListBullet">
    <w:name w:val="List Bullet"/>
    <w:basedOn w:val="Normal"/>
    <w:rsid w:val="00B46A08"/>
    <w:pPr>
      <w:spacing w:after="120" w:line="320" w:lineRule="exact"/>
      <w:ind w:left="567" w:hanging="567"/>
    </w:pPr>
    <w:rPr>
      <w:sz w:val="22"/>
      <w:szCs w:val="20"/>
      <w:lang w:val="en-GB"/>
    </w:rPr>
  </w:style>
  <w:style w:type="paragraph" w:styleId="ListParagraph">
    <w:name w:val="List Paragraph"/>
    <w:basedOn w:val="Normal"/>
    <w:link w:val="ListParagraphChar"/>
    <w:uiPriority w:val="34"/>
    <w:qFormat/>
    <w:rsid w:val="00DA4051"/>
    <w:pPr>
      <w:tabs>
        <w:tab w:val="left" w:pos="357"/>
        <w:tab w:val="left" w:pos="720"/>
      </w:tabs>
      <w:spacing w:before="120" w:line="320" w:lineRule="exact"/>
      <w:ind w:left="720"/>
      <w:contextualSpacing/>
    </w:pPr>
    <w:rPr>
      <w:rFonts w:asciiTheme="minorBidi" w:hAnsiTheme="minorBidi"/>
      <w:snapToGrid w:val="0"/>
      <w:sz w:val="22"/>
      <w:szCs w:val="20"/>
      <w:lang w:val="en-GB" w:eastAsia="sv-SE"/>
    </w:rPr>
  </w:style>
  <w:style w:type="character" w:customStyle="1" w:styleId="Heading9Char">
    <w:name w:val="Heading 9 Char"/>
    <w:aliases w:val="Legal Level 1.1.1.1. Char"/>
    <w:basedOn w:val="DefaultParagraphFont"/>
    <w:link w:val="Heading9"/>
    <w:rsid w:val="00553136"/>
    <w:rPr>
      <w:rFonts w:ascii="Arial" w:hAnsi="Arial"/>
      <w:b/>
      <w:i/>
      <w:sz w:val="18"/>
      <w:szCs w:val="24"/>
      <w:lang w:val="en-GB"/>
    </w:rPr>
  </w:style>
  <w:style w:type="paragraph" w:customStyle="1" w:styleId="Level1">
    <w:name w:val="Level 1"/>
    <w:basedOn w:val="Normal"/>
    <w:next w:val="Normal"/>
    <w:rsid w:val="00553136"/>
    <w:pPr>
      <w:numPr>
        <w:numId w:val="5"/>
      </w:numPr>
      <w:tabs>
        <w:tab w:val="left" w:pos="2016"/>
        <w:tab w:val="left" w:pos="3024"/>
        <w:tab w:val="left" w:pos="4032"/>
        <w:tab w:val="left" w:pos="5040"/>
        <w:tab w:val="left" w:pos="6048"/>
        <w:tab w:val="left" w:pos="7056"/>
        <w:tab w:val="left" w:pos="8064"/>
        <w:tab w:val="right" w:pos="9029"/>
      </w:tabs>
      <w:spacing w:line="276" w:lineRule="auto"/>
      <w:jc w:val="both"/>
      <w:outlineLvl w:val="0"/>
    </w:pPr>
    <w:rPr>
      <w:rFonts w:asciiTheme="minorBidi" w:hAnsiTheme="minorBidi"/>
      <w:sz w:val="23"/>
      <w:lang w:val="en-GB"/>
    </w:rPr>
  </w:style>
  <w:style w:type="paragraph" w:customStyle="1" w:styleId="Level2">
    <w:name w:val="Level 2"/>
    <w:basedOn w:val="Normal"/>
    <w:next w:val="Normal"/>
    <w:rsid w:val="00553136"/>
    <w:pPr>
      <w:numPr>
        <w:ilvl w:val="1"/>
        <w:numId w:val="5"/>
      </w:numPr>
      <w:tabs>
        <w:tab w:val="left" w:pos="2016"/>
        <w:tab w:val="left" w:pos="3024"/>
        <w:tab w:val="left" w:pos="4032"/>
        <w:tab w:val="left" w:pos="5040"/>
        <w:tab w:val="left" w:pos="6048"/>
        <w:tab w:val="left" w:pos="7056"/>
        <w:tab w:val="left" w:pos="8064"/>
        <w:tab w:val="right" w:pos="9029"/>
      </w:tabs>
      <w:spacing w:line="276" w:lineRule="auto"/>
      <w:jc w:val="both"/>
      <w:outlineLvl w:val="1"/>
    </w:pPr>
    <w:rPr>
      <w:rFonts w:asciiTheme="minorBidi" w:hAnsiTheme="minorBidi"/>
      <w:sz w:val="23"/>
      <w:lang w:val="en-GB"/>
    </w:rPr>
  </w:style>
  <w:style w:type="paragraph" w:customStyle="1" w:styleId="Level3">
    <w:name w:val="Level 3"/>
    <w:basedOn w:val="Normal"/>
    <w:next w:val="Normal"/>
    <w:rsid w:val="00553136"/>
    <w:pPr>
      <w:numPr>
        <w:ilvl w:val="2"/>
        <w:numId w:val="5"/>
      </w:numPr>
      <w:tabs>
        <w:tab w:val="left" w:pos="2016"/>
        <w:tab w:val="left" w:pos="3024"/>
        <w:tab w:val="left" w:pos="4032"/>
        <w:tab w:val="left" w:pos="5040"/>
        <w:tab w:val="left" w:pos="6048"/>
        <w:tab w:val="left" w:pos="7056"/>
        <w:tab w:val="left" w:pos="8064"/>
        <w:tab w:val="right" w:pos="9029"/>
      </w:tabs>
      <w:spacing w:line="276" w:lineRule="auto"/>
      <w:jc w:val="both"/>
      <w:outlineLvl w:val="2"/>
    </w:pPr>
    <w:rPr>
      <w:rFonts w:asciiTheme="minorBidi" w:hAnsiTheme="minorBidi"/>
      <w:sz w:val="23"/>
      <w:lang w:val="en-GB"/>
    </w:rPr>
  </w:style>
  <w:style w:type="paragraph" w:customStyle="1" w:styleId="Level4">
    <w:name w:val="Level 4"/>
    <w:basedOn w:val="Normal"/>
    <w:next w:val="Normal"/>
    <w:rsid w:val="00553136"/>
    <w:pPr>
      <w:numPr>
        <w:ilvl w:val="3"/>
        <w:numId w:val="5"/>
      </w:numPr>
      <w:tabs>
        <w:tab w:val="left" w:pos="3024"/>
        <w:tab w:val="left" w:pos="4032"/>
        <w:tab w:val="left" w:pos="5040"/>
        <w:tab w:val="left" w:pos="6048"/>
        <w:tab w:val="left" w:pos="7056"/>
        <w:tab w:val="left" w:pos="8064"/>
        <w:tab w:val="right" w:pos="9029"/>
      </w:tabs>
      <w:spacing w:line="276" w:lineRule="auto"/>
      <w:jc w:val="both"/>
      <w:outlineLvl w:val="3"/>
    </w:pPr>
    <w:rPr>
      <w:rFonts w:asciiTheme="minorBidi" w:hAnsiTheme="minorBidi"/>
      <w:sz w:val="23"/>
      <w:lang w:val="en-GB"/>
    </w:rPr>
  </w:style>
  <w:style w:type="paragraph" w:customStyle="1" w:styleId="Level5">
    <w:name w:val="Level 5"/>
    <w:basedOn w:val="Normal"/>
    <w:next w:val="Normal"/>
    <w:rsid w:val="00553136"/>
    <w:pPr>
      <w:numPr>
        <w:ilvl w:val="4"/>
        <w:numId w:val="5"/>
      </w:numPr>
      <w:tabs>
        <w:tab w:val="left" w:pos="3024"/>
        <w:tab w:val="left" w:pos="4032"/>
        <w:tab w:val="left" w:pos="5040"/>
        <w:tab w:val="left" w:pos="6048"/>
        <w:tab w:val="left" w:pos="7056"/>
        <w:tab w:val="left" w:pos="8064"/>
        <w:tab w:val="right" w:pos="9029"/>
      </w:tabs>
      <w:spacing w:line="360" w:lineRule="auto"/>
      <w:ind w:right="567"/>
      <w:jc w:val="both"/>
      <w:outlineLvl w:val="4"/>
    </w:pPr>
    <w:rPr>
      <w:rFonts w:ascii="Arial" w:hAnsi="Arial"/>
      <w:lang w:val="en-GB"/>
    </w:rPr>
  </w:style>
  <w:style w:type="paragraph" w:customStyle="1" w:styleId="Level6">
    <w:name w:val="Level 6"/>
    <w:basedOn w:val="Normal"/>
    <w:next w:val="Normal"/>
    <w:rsid w:val="00553136"/>
    <w:pPr>
      <w:numPr>
        <w:ilvl w:val="5"/>
        <w:numId w:val="5"/>
      </w:numPr>
      <w:tabs>
        <w:tab w:val="left" w:pos="3024"/>
        <w:tab w:val="left" w:pos="4032"/>
        <w:tab w:val="left" w:pos="5040"/>
        <w:tab w:val="left" w:pos="6048"/>
        <w:tab w:val="left" w:pos="7056"/>
        <w:tab w:val="left" w:pos="8064"/>
        <w:tab w:val="right" w:pos="9029"/>
      </w:tabs>
      <w:spacing w:line="276" w:lineRule="auto"/>
      <w:jc w:val="both"/>
      <w:outlineLvl w:val="5"/>
    </w:pPr>
    <w:rPr>
      <w:rFonts w:asciiTheme="minorBidi" w:hAnsiTheme="minorBidi"/>
      <w:sz w:val="23"/>
      <w:lang w:val="en-GB"/>
    </w:rPr>
  </w:style>
  <w:style w:type="paragraph" w:customStyle="1" w:styleId="Level7">
    <w:name w:val="Level 7"/>
    <w:basedOn w:val="Normal"/>
    <w:next w:val="Normal"/>
    <w:rsid w:val="00553136"/>
    <w:pPr>
      <w:numPr>
        <w:ilvl w:val="6"/>
        <w:numId w:val="5"/>
      </w:numPr>
      <w:tabs>
        <w:tab w:val="left" w:pos="3024"/>
        <w:tab w:val="left" w:pos="4032"/>
        <w:tab w:val="left" w:pos="5040"/>
        <w:tab w:val="left" w:pos="6048"/>
        <w:tab w:val="left" w:pos="7056"/>
        <w:tab w:val="left" w:pos="8064"/>
        <w:tab w:val="right" w:pos="9029"/>
      </w:tabs>
      <w:spacing w:line="276" w:lineRule="auto"/>
      <w:jc w:val="both"/>
      <w:outlineLvl w:val="6"/>
    </w:pPr>
    <w:rPr>
      <w:rFonts w:asciiTheme="minorBidi" w:hAnsiTheme="minorBidi"/>
      <w:sz w:val="23"/>
      <w:lang w:val="en-GB"/>
    </w:rPr>
  </w:style>
  <w:style w:type="paragraph" w:customStyle="1" w:styleId="Level8">
    <w:name w:val="Level 8"/>
    <w:basedOn w:val="Normal"/>
    <w:next w:val="Normal"/>
    <w:rsid w:val="00553136"/>
    <w:pPr>
      <w:numPr>
        <w:ilvl w:val="7"/>
        <w:numId w:val="5"/>
      </w:numPr>
      <w:tabs>
        <w:tab w:val="left" w:pos="3024"/>
        <w:tab w:val="left" w:pos="4032"/>
        <w:tab w:val="left" w:pos="5040"/>
        <w:tab w:val="left" w:pos="6048"/>
        <w:tab w:val="left" w:pos="7056"/>
        <w:tab w:val="left" w:pos="8064"/>
        <w:tab w:val="right" w:pos="9029"/>
      </w:tabs>
      <w:spacing w:line="276" w:lineRule="auto"/>
      <w:jc w:val="both"/>
      <w:outlineLvl w:val="7"/>
    </w:pPr>
    <w:rPr>
      <w:rFonts w:asciiTheme="minorBidi" w:hAnsiTheme="minorBidi"/>
      <w:sz w:val="23"/>
      <w:lang w:val="en-GB"/>
    </w:rPr>
  </w:style>
  <w:style w:type="table" w:styleId="TableGrid">
    <w:name w:val="Table Grid"/>
    <w:basedOn w:val="TableNormal"/>
    <w:uiPriority w:val="39"/>
    <w:rsid w:val="003A17F1"/>
    <w:tblPr>
      <w:tblInd w:w="0" w:type="nil"/>
      <w:tblCellMar>
        <w:left w:w="0" w:type="dxa"/>
        <w:right w:w="0" w:type="dxa"/>
      </w:tblCellMar>
    </w:tblPr>
  </w:style>
  <w:style w:type="character" w:customStyle="1" w:styleId="ListParagraph2Char">
    <w:name w:val="List Paragraph2 Char"/>
    <w:basedOn w:val="DefaultParagraphFont"/>
    <w:link w:val="ListParagraph2"/>
    <w:locked/>
    <w:rsid w:val="00784F26"/>
    <w:rPr>
      <w:rFonts w:ascii="Helvetica" w:hAnsi="Helvetica" w:cs="Arial"/>
      <w:kern w:val="16"/>
      <w:sz w:val="22"/>
      <w:szCs w:val="24"/>
    </w:rPr>
  </w:style>
  <w:style w:type="paragraph" w:customStyle="1" w:styleId="ListParagraph2">
    <w:name w:val="List Paragraph2"/>
    <w:basedOn w:val="ListParagraph"/>
    <w:link w:val="ListParagraph2Char"/>
    <w:qFormat/>
    <w:rsid w:val="00784F26"/>
    <w:pPr>
      <w:tabs>
        <w:tab w:val="clear" w:pos="357"/>
        <w:tab w:val="clear" w:pos="720"/>
        <w:tab w:val="num" w:pos="864"/>
      </w:tabs>
      <w:spacing w:before="240" w:line="360" w:lineRule="auto"/>
      <w:ind w:left="864" w:hanging="864"/>
      <w:contextualSpacing w:val="0"/>
      <w:mirrorIndents/>
      <w:jc w:val="both"/>
    </w:pPr>
    <w:rPr>
      <w:rFonts w:ascii="Helvetica" w:hAnsi="Helvetica" w:cs="Arial"/>
      <w:snapToGrid/>
      <w:kern w:val="16"/>
      <w:szCs w:val="24"/>
      <w:lang w:val="en-US" w:eastAsia="en-US"/>
    </w:rPr>
  </w:style>
  <w:style w:type="paragraph" w:customStyle="1" w:styleId="ListParagraph3">
    <w:name w:val="List Paragraph3"/>
    <w:basedOn w:val="ListParagraph2"/>
    <w:qFormat/>
    <w:rsid w:val="00784F26"/>
    <w:pPr>
      <w:tabs>
        <w:tab w:val="clear" w:pos="864"/>
        <w:tab w:val="num" w:pos="360"/>
      </w:tabs>
    </w:pPr>
  </w:style>
  <w:style w:type="character" w:customStyle="1" w:styleId="ListParagraphChar">
    <w:name w:val="List Paragraph Char"/>
    <w:basedOn w:val="DefaultParagraphFont"/>
    <w:link w:val="ListParagraph"/>
    <w:uiPriority w:val="34"/>
    <w:locked/>
    <w:rsid w:val="00784F26"/>
    <w:rPr>
      <w:snapToGrid w:val="0"/>
      <w:sz w:val="22"/>
      <w:lang w:val="en-GB" w:eastAsia="sv-SE"/>
    </w:rPr>
  </w:style>
  <w:style w:type="numbering" w:customStyle="1" w:styleId="Mainoutline">
    <w:name w:val="Main outline"/>
    <w:uiPriority w:val="99"/>
    <w:rsid w:val="006F2180"/>
    <w:pPr>
      <w:numPr>
        <w:numId w:val="6"/>
      </w:numPr>
    </w:pPr>
  </w:style>
  <w:style w:type="paragraph" w:customStyle="1" w:styleId="ParagraphNumberedL3">
    <w:name w:val="Paragraph Numbered L3"/>
    <w:basedOn w:val="BodyText"/>
    <w:qFormat/>
    <w:rsid w:val="006F2180"/>
    <w:pPr>
      <w:tabs>
        <w:tab w:val="clear" w:pos="357"/>
        <w:tab w:val="clear" w:pos="720"/>
        <w:tab w:val="num" w:pos="2410"/>
      </w:tabs>
      <w:spacing w:before="0" w:after="120"/>
      <w:ind w:left="2410" w:right="567" w:hanging="850"/>
      <w:jc w:val="both"/>
    </w:pPr>
    <w:rPr>
      <w:rFonts w:asciiTheme="minorHAnsi" w:hAnsiTheme="minorHAnsi" w:cstheme="minorHAnsi"/>
      <w:snapToGrid/>
      <w:color w:val="auto"/>
      <w:sz w:val="24"/>
      <w:szCs w:val="24"/>
      <w:lang w:val="en-GB" w:eastAsia="en-GB"/>
    </w:rPr>
  </w:style>
  <w:style w:type="paragraph" w:customStyle="1" w:styleId="ParagraphNumberedL2">
    <w:name w:val="Paragraph Numbered L2"/>
    <w:basedOn w:val="BodyText"/>
    <w:qFormat/>
    <w:rsid w:val="006F2180"/>
    <w:pPr>
      <w:tabs>
        <w:tab w:val="clear" w:pos="357"/>
        <w:tab w:val="clear" w:pos="720"/>
        <w:tab w:val="num" w:pos="1418"/>
      </w:tabs>
      <w:spacing w:before="0"/>
      <w:ind w:left="1418" w:right="567" w:hanging="851"/>
      <w:jc w:val="both"/>
    </w:pPr>
    <w:rPr>
      <w:rFonts w:asciiTheme="minorHAnsi" w:hAnsiTheme="minorHAnsi" w:cstheme="minorHAnsi"/>
      <w:snapToGrid/>
      <w:color w:val="auto"/>
      <w:sz w:val="24"/>
      <w:szCs w:val="24"/>
      <w:lang w:val="en-AU" w:eastAsia="en-GB"/>
    </w:rPr>
  </w:style>
  <w:style w:type="paragraph" w:customStyle="1" w:styleId="Tekstpodstawowywcity">
    <w:name w:val="Tekst podstawowy wciêty"/>
    <w:basedOn w:val="Normal"/>
    <w:next w:val="Normal"/>
    <w:uiPriority w:val="99"/>
    <w:rsid w:val="00610C97"/>
    <w:pPr>
      <w:autoSpaceDE w:val="0"/>
      <w:autoSpaceDN w:val="0"/>
      <w:adjustRightInd w:val="0"/>
      <w:spacing w:line="320" w:lineRule="exact"/>
    </w:pPr>
    <w:rPr>
      <w:rFonts w:asciiTheme="minorBidi" w:hAnsiTheme="minorBidi"/>
      <w:sz w:val="24"/>
    </w:rPr>
  </w:style>
  <w:style w:type="paragraph" w:customStyle="1" w:styleId="Default">
    <w:name w:val="Default"/>
    <w:rsid w:val="00610C97"/>
    <w:pPr>
      <w:autoSpaceDE w:val="0"/>
      <w:autoSpaceDN w:val="0"/>
      <w:adjustRightInd w:val="0"/>
    </w:pPr>
    <w:rPr>
      <w:rFonts w:ascii="Calibri" w:hAnsi="Calibri" w:cs="Calibri"/>
      <w:color w:val="000000"/>
      <w:sz w:val="24"/>
      <w:szCs w:val="24"/>
    </w:rPr>
  </w:style>
  <w:style w:type="paragraph" w:customStyle="1" w:styleId="IngressBold">
    <w:name w:val="Ingress Bold"/>
    <w:basedOn w:val="Normal"/>
    <w:qFormat/>
    <w:rsid w:val="002868A6"/>
    <w:pPr>
      <w:spacing w:after="120" w:line="360" w:lineRule="auto"/>
      <w:ind w:left="720"/>
      <w:jc w:val="both"/>
    </w:pPr>
    <w:rPr>
      <w:rFonts w:asciiTheme="minorHAnsi" w:eastAsiaTheme="minorHAnsi" w:hAnsiTheme="minorHAnsi" w:cstheme="minorBidi"/>
      <w:b/>
      <w:bCs/>
      <w:sz w:val="22"/>
      <w:szCs w:val="22"/>
      <w:lang w:val="en-GB"/>
    </w:rPr>
  </w:style>
  <w:style w:type="character" w:customStyle="1" w:styleId="Heading6Char">
    <w:name w:val="Heading 6 Char"/>
    <w:basedOn w:val="DefaultParagraphFont"/>
    <w:link w:val="Heading6"/>
    <w:uiPriority w:val="9"/>
    <w:rsid w:val="00E85D2B"/>
    <w:rPr>
      <w:rFonts w:ascii="Calibri" w:hAnsi="Calibri"/>
      <w:b/>
      <w:bCs/>
      <w:sz w:val="22"/>
      <w:szCs w:val="22"/>
    </w:rPr>
  </w:style>
  <w:style w:type="character" w:customStyle="1" w:styleId="Heading7Char">
    <w:name w:val="Heading 7 Char"/>
    <w:basedOn w:val="DefaultParagraphFont"/>
    <w:link w:val="Heading7"/>
    <w:uiPriority w:val="9"/>
    <w:semiHidden/>
    <w:rsid w:val="00E85D2B"/>
    <w:rPr>
      <w:rFonts w:ascii="Calibri" w:hAnsi="Calibri"/>
      <w:sz w:val="24"/>
      <w:szCs w:val="24"/>
    </w:rPr>
  </w:style>
  <w:style w:type="character" w:customStyle="1" w:styleId="Heading8Char">
    <w:name w:val="Heading 8 Char"/>
    <w:basedOn w:val="DefaultParagraphFont"/>
    <w:link w:val="Heading8"/>
    <w:uiPriority w:val="9"/>
    <w:semiHidden/>
    <w:rsid w:val="00E85D2B"/>
    <w:rPr>
      <w:rFonts w:ascii="Calibri" w:hAnsi="Calibri"/>
      <w:i/>
      <w:iCs/>
      <w:sz w:val="24"/>
      <w:szCs w:val="24"/>
    </w:rPr>
  </w:style>
  <w:style w:type="character" w:styleId="Mention">
    <w:name w:val="Mention"/>
    <w:basedOn w:val="DefaultParagraphFont"/>
    <w:uiPriority w:val="99"/>
    <w:unhideWhenUsed/>
    <w:rsid w:val="00995CEB"/>
    <w:rPr>
      <w:color w:val="2B579A"/>
      <w:shd w:val="clear" w:color="auto" w:fill="E1DFDD"/>
    </w:rPr>
  </w:style>
  <w:style w:type="paragraph" w:customStyle="1" w:styleId="StyleHeading3h3Latin10ptAccent1">
    <w:name w:val="Style Heading 3h3 + (Latin) 10 pt Accent 1"/>
    <w:basedOn w:val="Heading3"/>
    <w:autoRedefine/>
    <w:qFormat/>
    <w:rsid w:val="0081792E"/>
    <w:pPr>
      <w:spacing w:after="120"/>
    </w:pPr>
    <w:rPr>
      <w:color w:val="4F81BD" w:themeColor="accent1"/>
    </w:rPr>
  </w:style>
  <w:style w:type="character" w:styleId="UnresolvedMention">
    <w:name w:val="Unresolved Mention"/>
    <w:basedOn w:val="DefaultParagraphFont"/>
    <w:uiPriority w:val="99"/>
    <w:semiHidden/>
    <w:unhideWhenUsed/>
    <w:rsid w:val="00435323"/>
    <w:rPr>
      <w:color w:val="605E5C"/>
      <w:shd w:val="clear" w:color="auto" w:fill="E1DFDD"/>
    </w:rPr>
  </w:style>
  <w:style w:type="character" w:customStyle="1" w:styleId="HeaderChar">
    <w:name w:val="Header Char"/>
    <w:basedOn w:val="DefaultParagraphFont"/>
    <w:link w:val="Header"/>
    <w:uiPriority w:val="99"/>
    <w:rsid w:val="008F2109"/>
    <w:rPr>
      <w:rFonts w:ascii="Arial" w:hAnsi="Arial"/>
      <w:snapToGrid w:val="0"/>
      <w:sz w:val="16"/>
      <w:lang w:val="en-GB" w:eastAsia="sv-SE"/>
    </w:rPr>
  </w:style>
  <w:style w:type="character" w:customStyle="1" w:styleId="FooterChar">
    <w:name w:val="Footer Char"/>
    <w:basedOn w:val="DefaultParagraphFont"/>
    <w:link w:val="Footer"/>
    <w:uiPriority w:val="99"/>
    <w:rsid w:val="00FB4D7E"/>
    <w:rPr>
      <w:rFonts w:ascii="Arial" w:hAnsi="Arial"/>
      <w:snapToGrid w:val="0"/>
      <w:sz w:val="16"/>
      <w:lang w:val="en-GB" w:eastAsia="sv-SE"/>
    </w:rPr>
  </w:style>
  <w:style w:type="paragraph" w:customStyle="1" w:styleId="StyleHeading2H2h2Justified">
    <w:name w:val="Style Heading 2H2h2 + Justified"/>
    <w:basedOn w:val="Heading2"/>
    <w:rsid w:val="003E2E1C"/>
    <w:pPr>
      <w:jc w:val="both"/>
    </w:pPr>
    <w:rPr>
      <w:rFonts w:cs="Times New Roman"/>
      <w:bCs w:val="0"/>
      <w:iCs w:val="0"/>
      <w:szCs w:val="20"/>
      <w:lang w:eastAsia="en-US"/>
    </w:rPr>
  </w:style>
  <w:style w:type="paragraph" w:customStyle="1" w:styleId="StyleHeading3h3Accent1">
    <w:name w:val="Style Heading 3h3 + Accent 1"/>
    <w:basedOn w:val="Heading3"/>
    <w:rsid w:val="009349E7"/>
    <w:rPr>
      <w:bCs w:val="0"/>
      <w:color w:val="4F81BD" w:themeColor="accent1"/>
    </w:rPr>
  </w:style>
  <w:style w:type="paragraph" w:customStyle="1" w:styleId="Intro">
    <w:name w:val="Intro"/>
    <w:basedOn w:val="Normal"/>
    <w:qFormat/>
    <w:rsid w:val="007B2C6C"/>
    <w:pPr>
      <w:tabs>
        <w:tab w:val="left" w:pos="720"/>
      </w:tabs>
      <w:spacing w:before="120" w:after="120" w:line="360" w:lineRule="auto"/>
      <w:jc w:val="both"/>
    </w:pPr>
    <w:rPr>
      <w:rFonts w:ascii="Times New Roman" w:hAnsi="Times New Roman" w:cs="Arial"/>
      <w:sz w:val="24"/>
      <w:szCs w:val="22"/>
      <w:lang w:val="en-GB"/>
    </w:rPr>
  </w:style>
  <w:style w:type="paragraph" w:customStyle="1" w:styleId="StyleHeading3h3BodyCSArialText1">
    <w:name w:val="Style Heading 3h3 + +Body CS (Arial) Text 1"/>
    <w:basedOn w:val="Heading3"/>
    <w:rsid w:val="009349E7"/>
    <w:rPr>
      <w:bCs w:val="0"/>
      <w:color w:val="000000" w:themeColor="text1"/>
    </w:rPr>
  </w:style>
  <w:style w:type="table" w:styleId="GridTable1Light-Accent1">
    <w:name w:val="Grid Table 1 Light Accent 1"/>
    <w:basedOn w:val="TableNormal"/>
    <w:uiPriority w:val="46"/>
    <w:rsid w:val="001F1CCA"/>
    <w:rPr>
      <w:rFonts w:asciiTheme="minorHAnsi" w:eastAsiaTheme="minorHAnsi" w:hAnsiTheme="minorHAnsi" w:cstheme="minorBidi"/>
      <w:sz w:val="22"/>
      <w:szCs w:val="22"/>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left w:w="0" w:type="dxa"/>
        <w:right w:w="0"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ableChar">
    <w:name w:val="Table Char"/>
    <w:basedOn w:val="DefaultParagraphFont"/>
    <w:link w:val="Table"/>
    <w:locked/>
    <w:rsid w:val="00FC358D"/>
    <w:rPr>
      <w:rFonts w:ascii="Helvetica" w:hAnsi="Helvetica" w:cs="Helvetica"/>
      <w:sz w:val="24"/>
      <w:szCs w:val="24"/>
    </w:rPr>
  </w:style>
  <w:style w:type="paragraph" w:customStyle="1" w:styleId="Table">
    <w:name w:val="Table"/>
    <w:basedOn w:val="Normal"/>
    <w:link w:val="TableChar"/>
    <w:qFormat/>
    <w:rsid w:val="00FC358D"/>
    <w:pPr>
      <w:spacing w:before="100" w:beforeAutospacing="1" w:after="100" w:afterAutospacing="1" w:line="240" w:lineRule="auto"/>
      <w:jc w:val="center"/>
    </w:pPr>
    <w:rPr>
      <w:rFonts w:cs="Helvetica"/>
      <w:sz w:val="24"/>
    </w:rPr>
  </w:style>
  <w:style w:type="table" w:styleId="GridTable4-Accent1">
    <w:name w:val="Grid Table 4 Accent 1"/>
    <w:basedOn w:val="TableNormal"/>
    <w:uiPriority w:val="49"/>
    <w:rsid w:val="00FC358D"/>
    <w:tblPr>
      <w:tblStyleRowBandSize w:val="1"/>
      <w:tblStyleColBandSize w:val="1"/>
      <w:tblInd w:w="0" w:type="nil"/>
      <w:tblCellMar>
        <w:left w:w="0" w:type="dxa"/>
        <w:right w:w="0" w:type="dxa"/>
      </w:tblCellMar>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288">
      <w:bodyDiv w:val="1"/>
      <w:marLeft w:val="0"/>
      <w:marRight w:val="0"/>
      <w:marTop w:val="0"/>
      <w:marBottom w:val="0"/>
      <w:divBdr>
        <w:top w:val="none" w:sz="0" w:space="0" w:color="auto"/>
        <w:left w:val="none" w:sz="0" w:space="0" w:color="auto"/>
        <w:bottom w:val="none" w:sz="0" w:space="0" w:color="auto"/>
        <w:right w:val="none" w:sz="0" w:space="0" w:color="auto"/>
      </w:divBdr>
    </w:div>
    <w:div w:id="150559223">
      <w:bodyDiv w:val="1"/>
      <w:marLeft w:val="0"/>
      <w:marRight w:val="0"/>
      <w:marTop w:val="0"/>
      <w:marBottom w:val="0"/>
      <w:divBdr>
        <w:top w:val="none" w:sz="0" w:space="0" w:color="auto"/>
        <w:left w:val="none" w:sz="0" w:space="0" w:color="auto"/>
        <w:bottom w:val="none" w:sz="0" w:space="0" w:color="auto"/>
        <w:right w:val="none" w:sz="0" w:space="0" w:color="auto"/>
      </w:divBdr>
    </w:div>
    <w:div w:id="219445129">
      <w:bodyDiv w:val="1"/>
      <w:marLeft w:val="0"/>
      <w:marRight w:val="0"/>
      <w:marTop w:val="0"/>
      <w:marBottom w:val="0"/>
      <w:divBdr>
        <w:top w:val="none" w:sz="0" w:space="0" w:color="auto"/>
        <w:left w:val="none" w:sz="0" w:space="0" w:color="auto"/>
        <w:bottom w:val="none" w:sz="0" w:space="0" w:color="auto"/>
        <w:right w:val="none" w:sz="0" w:space="0" w:color="auto"/>
      </w:divBdr>
    </w:div>
    <w:div w:id="349374513">
      <w:bodyDiv w:val="1"/>
      <w:marLeft w:val="0"/>
      <w:marRight w:val="0"/>
      <w:marTop w:val="0"/>
      <w:marBottom w:val="0"/>
      <w:divBdr>
        <w:top w:val="none" w:sz="0" w:space="0" w:color="auto"/>
        <w:left w:val="none" w:sz="0" w:space="0" w:color="auto"/>
        <w:bottom w:val="none" w:sz="0" w:space="0" w:color="auto"/>
        <w:right w:val="none" w:sz="0" w:space="0" w:color="auto"/>
      </w:divBdr>
    </w:div>
    <w:div w:id="693926957">
      <w:bodyDiv w:val="1"/>
      <w:marLeft w:val="0"/>
      <w:marRight w:val="0"/>
      <w:marTop w:val="0"/>
      <w:marBottom w:val="0"/>
      <w:divBdr>
        <w:top w:val="none" w:sz="0" w:space="0" w:color="auto"/>
        <w:left w:val="none" w:sz="0" w:space="0" w:color="auto"/>
        <w:bottom w:val="none" w:sz="0" w:space="0" w:color="auto"/>
        <w:right w:val="none" w:sz="0" w:space="0" w:color="auto"/>
      </w:divBdr>
    </w:div>
    <w:div w:id="947658691">
      <w:bodyDiv w:val="1"/>
      <w:marLeft w:val="0"/>
      <w:marRight w:val="0"/>
      <w:marTop w:val="0"/>
      <w:marBottom w:val="0"/>
      <w:divBdr>
        <w:top w:val="none" w:sz="0" w:space="0" w:color="auto"/>
        <w:left w:val="none" w:sz="0" w:space="0" w:color="auto"/>
        <w:bottom w:val="none" w:sz="0" w:space="0" w:color="auto"/>
        <w:right w:val="none" w:sz="0" w:space="0" w:color="auto"/>
      </w:divBdr>
    </w:div>
    <w:div w:id="949239230">
      <w:bodyDiv w:val="1"/>
      <w:marLeft w:val="0"/>
      <w:marRight w:val="0"/>
      <w:marTop w:val="0"/>
      <w:marBottom w:val="0"/>
      <w:divBdr>
        <w:top w:val="none" w:sz="0" w:space="0" w:color="auto"/>
        <w:left w:val="none" w:sz="0" w:space="0" w:color="auto"/>
        <w:bottom w:val="none" w:sz="0" w:space="0" w:color="auto"/>
        <w:right w:val="none" w:sz="0" w:space="0" w:color="auto"/>
      </w:divBdr>
    </w:div>
    <w:div w:id="1445150170">
      <w:bodyDiv w:val="1"/>
      <w:marLeft w:val="0"/>
      <w:marRight w:val="0"/>
      <w:marTop w:val="0"/>
      <w:marBottom w:val="0"/>
      <w:divBdr>
        <w:top w:val="none" w:sz="0" w:space="0" w:color="auto"/>
        <w:left w:val="none" w:sz="0" w:space="0" w:color="auto"/>
        <w:bottom w:val="none" w:sz="0" w:space="0" w:color="auto"/>
        <w:right w:val="none" w:sz="0" w:space="0" w:color="auto"/>
      </w:divBdr>
    </w:div>
    <w:div w:id="1595478413">
      <w:bodyDiv w:val="1"/>
      <w:marLeft w:val="0"/>
      <w:marRight w:val="0"/>
      <w:marTop w:val="0"/>
      <w:marBottom w:val="0"/>
      <w:divBdr>
        <w:top w:val="none" w:sz="0" w:space="0" w:color="auto"/>
        <w:left w:val="none" w:sz="0" w:space="0" w:color="auto"/>
        <w:bottom w:val="none" w:sz="0" w:space="0" w:color="auto"/>
        <w:right w:val="none" w:sz="0" w:space="0" w:color="auto"/>
      </w:divBdr>
    </w:div>
    <w:div w:id="1663925675">
      <w:bodyDiv w:val="1"/>
      <w:marLeft w:val="0"/>
      <w:marRight w:val="0"/>
      <w:marTop w:val="0"/>
      <w:marBottom w:val="0"/>
      <w:divBdr>
        <w:top w:val="none" w:sz="0" w:space="0" w:color="auto"/>
        <w:left w:val="none" w:sz="0" w:space="0" w:color="auto"/>
        <w:bottom w:val="none" w:sz="0" w:space="0" w:color="auto"/>
        <w:right w:val="none" w:sz="0" w:space="0" w:color="auto"/>
      </w:divBdr>
    </w:div>
    <w:div w:id="1866628074">
      <w:bodyDiv w:val="1"/>
      <w:marLeft w:val="0"/>
      <w:marRight w:val="0"/>
      <w:marTop w:val="0"/>
      <w:marBottom w:val="0"/>
      <w:divBdr>
        <w:top w:val="none" w:sz="0" w:space="0" w:color="auto"/>
        <w:left w:val="none" w:sz="0" w:space="0" w:color="auto"/>
        <w:bottom w:val="none" w:sz="0" w:space="0" w:color="auto"/>
        <w:right w:val="none" w:sz="0" w:space="0" w:color="auto"/>
      </w:divBdr>
    </w:div>
    <w:div w:id="1991129429">
      <w:bodyDiv w:val="1"/>
      <w:marLeft w:val="0"/>
      <w:marRight w:val="0"/>
      <w:marTop w:val="0"/>
      <w:marBottom w:val="0"/>
      <w:divBdr>
        <w:top w:val="none" w:sz="0" w:space="0" w:color="auto"/>
        <w:left w:val="none" w:sz="0" w:space="0" w:color="auto"/>
        <w:bottom w:val="none" w:sz="0" w:space="0" w:color="auto"/>
        <w:right w:val="none" w:sz="0" w:space="0" w:color="auto"/>
      </w:divBdr>
    </w:div>
    <w:div w:id="20411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14C520E763BD40B21B3EBC54031174" ma:contentTypeVersion="6" ma:contentTypeDescription="Create a new document." ma:contentTypeScope="" ma:versionID="468d7126ca7c11838a23d1f028208927">
  <xsd:schema xmlns:xsd="http://www.w3.org/2001/XMLSchema" xmlns:xs="http://www.w3.org/2001/XMLSchema" xmlns:p="http://schemas.microsoft.com/office/2006/metadata/properties" xmlns:ns2="71ce989d-f44d-44b1-8131-0662c2f32ab8" targetNamespace="http://schemas.microsoft.com/office/2006/metadata/properties" ma:root="true" ma:fieldsID="b6adeb8b6b7988b52952d4e988a1192b" ns2:_="">
    <xsd:import namespace="71ce989d-f44d-44b1-8131-0662c2f32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989d-f44d-44b1-8131-0662c2f3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F06BD-DC7F-4778-ABE6-B0729583D11C}">
  <ds:schemaRefs>
    <ds:schemaRef ds:uri="http://schemas.openxmlformats.org/officeDocument/2006/bibliography"/>
  </ds:schemaRefs>
</ds:datastoreItem>
</file>

<file path=customXml/itemProps2.xml><?xml version="1.0" encoding="utf-8"?>
<ds:datastoreItem xmlns:ds="http://schemas.openxmlformats.org/officeDocument/2006/customXml" ds:itemID="{7359F050-44F2-4567-A2D8-475B283A1602}">
  <ds:schemaRefs>
    <ds:schemaRef ds:uri="http://schemas.microsoft.com/sharepoint/v3/contenttype/forms"/>
  </ds:schemaRefs>
</ds:datastoreItem>
</file>

<file path=customXml/itemProps3.xml><?xml version="1.0" encoding="utf-8"?>
<ds:datastoreItem xmlns:ds="http://schemas.openxmlformats.org/officeDocument/2006/customXml" ds:itemID="{D0573816-FD74-4BB2-8470-42E7CAEB7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989d-f44d-44b1-8131-0662c2f3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B2D6E-3918-49F0-828A-988A7256C89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20</Pages>
  <Words>4437</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29675</CharactersWithSpaces>
  <SharedDoc>false</SharedDoc>
  <HyperlinkBase/>
  <HLinks>
    <vt:vector size="18" baseType="variant">
      <vt:variant>
        <vt:i4>1441844</vt:i4>
      </vt:variant>
      <vt:variant>
        <vt:i4>14</vt:i4>
      </vt:variant>
      <vt:variant>
        <vt:i4>0</vt:i4>
      </vt:variant>
      <vt:variant>
        <vt:i4>5</vt:i4>
      </vt:variant>
      <vt:variant>
        <vt:lpwstr/>
      </vt:variant>
      <vt:variant>
        <vt:lpwstr>_Toc146043763</vt:lpwstr>
      </vt:variant>
      <vt:variant>
        <vt:i4>1441844</vt:i4>
      </vt:variant>
      <vt:variant>
        <vt:i4>8</vt:i4>
      </vt:variant>
      <vt:variant>
        <vt:i4>0</vt:i4>
      </vt:variant>
      <vt:variant>
        <vt:i4>5</vt:i4>
      </vt:variant>
      <vt:variant>
        <vt:lpwstr/>
      </vt:variant>
      <vt:variant>
        <vt:lpwstr>_Toc146043762</vt:lpwstr>
      </vt:variant>
      <vt:variant>
        <vt:i4>1441844</vt:i4>
      </vt:variant>
      <vt:variant>
        <vt:i4>2</vt:i4>
      </vt:variant>
      <vt:variant>
        <vt:i4>0</vt:i4>
      </vt:variant>
      <vt:variant>
        <vt:i4>5</vt:i4>
      </vt:variant>
      <vt:variant>
        <vt:lpwstr/>
      </vt:variant>
      <vt:variant>
        <vt:lpwstr>_Toc146043761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France</dc:creator>
  <cp:keywords/>
  <dc:description/>
  <cp:lastModifiedBy>Said Al Salami</cp:lastModifiedBy>
  <cp:revision>60</cp:revision>
  <cp:lastPrinted>2022-04-10T03:37:00Z</cp:lastPrinted>
  <dcterms:created xsi:type="dcterms:W3CDTF">2023-09-19T15:22:00Z</dcterms:created>
  <dcterms:modified xsi:type="dcterms:W3CDTF">2026-01-27T05:46:00Z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13">
    <vt:lpwstr>OMAN</vt:lpwstr>
  </property>
  <property fmtid="{D5CDD505-2E9C-101B-9397-08002B2CF9AE}" pid="3" name="DMSLink.9">
    <vt:lpwstr>162667</vt:lpwstr>
  </property>
  <property fmtid="{D5CDD505-2E9C-101B-9397-08002B2CF9AE}" pid="4" name="DMSLink.10">
    <vt:lpwstr>9</vt:lpwstr>
  </property>
  <property fmtid="{D5CDD505-2E9C-101B-9397-08002B2CF9AE}" pid="5" name="DMSLink.7">
    <vt:lpwstr>Nawras Telecommunications - Interconnection Agreements - 26948.5 - Copy of V.8 + amendments by SLA on 15 Feb - marked up</vt:lpwstr>
  </property>
  <property fmtid="{D5CDD505-2E9C-101B-9397-08002B2CF9AE}" pid="6" name="DMSLink.3">
    <vt:lpwstr>BLANK</vt:lpwstr>
  </property>
  <property fmtid="{D5CDD505-2E9C-101B-9397-08002B2CF9AE}" pid="7" name="DMSLink.3&lt;DESCRIPTION&gt;">
    <vt:lpwstr>Blank Document</vt:lpwstr>
  </property>
  <property fmtid="{D5CDD505-2E9C-101B-9397-08002B2CF9AE}" pid="8" name="DMSLink.1">
    <vt:lpwstr>SLA</vt:lpwstr>
  </property>
  <property fmtid="{D5CDD505-2E9C-101B-9397-08002B2CF9AE}" pid="9" name="DMSLink.1&lt;DESCRIPTION&gt;">
    <vt:lpwstr>Sean Angle</vt:lpwstr>
  </property>
  <property fmtid="{D5CDD505-2E9C-101B-9397-08002B2CF9AE}" pid="10" name="DMSLink.6">
    <vt:lpwstr>WORD97</vt:lpwstr>
  </property>
  <property fmtid="{D5CDD505-2E9C-101B-9397-08002B2CF9AE}" pid="11" name="DMSLink.6&lt;DESCRIPTION&gt;">
    <vt:lpwstr>MS Word 97</vt:lpwstr>
  </property>
  <property fmtid="{D5CDD505-2E9C-101B-9397-08002B2CF9AE}" pid="12" name="DMSLink.15">
    <vt:lpwstr>26948</vt:lpwstr>
  </property>
  <property fmtid="{D5CDD505-2E9C-101B-9397-08002B2CF9AE}" pid="13" name="DMSLink.15&lt;DESCRIPTION&gt;">
    <vt:lpwstr>Nawras Telecom</vt:lpwstr>
  </property>
  <property fmtid="{D5CDD505-2E9C-101B-9397-08002B2CF9AE}" pid="14" name="DMSLink.16">
    <vt:lpwstr>5</vt:lpwstr>
  </property>
  <property fmtid="{D5CDD505-2E9C-101B-9397-08002B2CF9AE}" pid="15" name="DMSLink.16&lt;DESCRIPTION&gt;">
    <vt:lpwstr>Interconnection Agreements</vt:lpwstr>
  </property>
  <property fmtid="{D5CDD505-2E9C-101B-9397-08002B2CF9AE}" pid="16" name="DMSLink.Reference">
    <vt:lpwstr>OMAN 162667.9</vt:lpwstr>
  </property>
  <property fmtid="{D5CDD505-2E9C-101B-9397-08002B2CF9AE}" pid="17" name="ContentTypeId">
    <vt:lpwstr>0x0101002D14C520E763BD40B21B3EBC54031174</vt:lpwstr>
  </property>
</Properties>
</file>